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309" w:rsidRDefault="00F63309" w:rsidP="008A331B">
      <w:pPr>
        <w:jc w:val="center"/>
        <w:rPr>
          <w:rFonts w:cs="Arial"/>
          <w:b/>
        </w:rPr>
      </w:pPr>
    </w:p>
    <w:p w:rsidR="00F63309" w:rsidRDefault="00F63309" w:rsidP="008A331B">
      <w:pPr>
        <w:jc w:val="center"/>
        <w:rPr>
          <w:rFonts w:cs="Arial"/>
          <w:b/>
        </w:rPr>
      </w:pPr>
    </w:p>
    <w:p w:rsidR="008A331B" w:rsidRPr="00F63309" w:rsidRDefault="008A331B" w:rsidP="00EE28EC">
      <w:pPr>
        <w:jc w:val="center"/>
        <w:outlineLvl w:val="0"/>
        <w:rPr>
          <w:rFonts w:cs="Arial"/>
          <w:b/>
        </w:rPr>
      </w:pPr>
      <w:r w:rsidRPr="00F63309">
        <w:rPr>
          <w:rFonts w:cs="Arial"/>
          <w:b/>
        </w:rPr>
        <w:t>ANEXO Nº 1</w:t>
      </w:r>
    </w:p>
    <w:p w:rsidR="008A331B" w:rsidRPr="00F83C9B" w:rsidRDefault="008A331B" w:rsidP="008A331B">
      <w:pPr>
        <w:jc w:val="center"/>
        <w:rPr>
          <w:rFonts w:cs="Arial"/>
          <w:b/>
          <w:sz w:val="16"/>
          <w:szCs w:val="16"/>
        </w:rPr>
      </w:pPr>
    </w:p>
    <w:p w:rsidR="00F63309" w:rsidRDefault="00F63309" w:rsidP="008A331B">
      <w:pPr>
        <w:jc w:val="center"/>
        <w:rPr>
          <w:rFonts w:cs="Arial"/>
          <w:b/>
          <w:sz w:val="16"/>
          <w:szCs w:val="16"/>
        </w:rPr>
      </w:pPr>
    </w:p>
    <w:p w:rsidR="00F63309" w:rsidRDefault="00F63309" w:rsidP="008A331B">
      <w:pPr>
        <w:jc w:val="center"/>
        <w:rPr>
          <w:rFonts w:cs="Arial"/>
          <w:b/>
          <w:sz w:val="16"/>
          <w:szCs w:val="16"/>
        </w:rPr>
      </w:pPr>
    </w:p>
    <w:p w:rsidR="00F63309" w:rsidRDefault="00F63309" w:rsidP="008A331B">
      <w:pPr>
        <w:jc w:val="center"/>
        <w:rPr>
          <w:rFonts w:cs="Arial"/>
          <w:b/>
          <w:sz w:val="16"/>
          <w:szCs w:val="16"/>
        </w:rPr>
      </w:pPr>
    </w:p>
    <w:p w:rsidR="008A331B" w:rsidRPr="00F83C9B" w:rsidRDefault="008A331B" w:rsidP="00EE28EC">
      <w:pPr>
        <w:jc w:val="center"/>
        <w:outlineLvl w:val="0"/>
        <w:rPr>
          <w:rFonts w:cs="Arial"/>
          <w:b/>
          <w:sz w:val="16"/>
          <w:szCs w:val="16"/>
        </w:rPr>
      </w:pPr>
      <w:r w:rsidRPr="00F83C9B">
        <w:rPr>
          <w:rFonts w:cs="Arial"/>
          <w:b/>
          <w:sz w:val="16"/>
          <w:szCs w:val="16"/>
        </w:rPr>
        <w:t xml:space="preserve">DATOS DE LA INVITACIÓN </w:t>
      </w:r>
      <w:r w:rsidR="00EE28EC">
        <w:rPr>
          <w:rFonts w:cs="Arial"/>
          <w:b/>
          <w:sz w:val="16"/>
          <w:szCs w:val="16"/>
        </w:rPr>
        <w:t>PÚBLICA</w:t>
      </w:r>
    </w:p>
    <w:tbl>
      <w:tblPr>
        <w:tblStyle w:val="Tablaconcuadrcula"/>
        <w:tblW w:w="9142" w:type="dxa"/>
        <w:tblLayout w:type="fixed"/>
        <w:tblLook w:val="0000"/>
      </w:tblPr>
      <w:tblGrid>
        <w:gridCol w:w="631"/>
        <w:gridCol w:w="1870"/>
        <w:gridCol w:w="5933"/>
        <w:gridCol w:w="708"/>
      </w:tblGrid>
      <w:tr w:rsidR="008A331B" w:rsidRPr="00F83C9B" w:rsidTr="00EE280E">
        <w:trPr>
          <w:trHeight w:val="487"/>
        </w:trPr>
        <w:tc>
          <w:tcPr>
            <w:tcW w:w="9142" w:type="dxa"/>
            <w:gridSpan w:val="4"/>
          </w:tcPr>
          <w:p w:rsidR="008A331B" w:rsidRPr="00F83C9B" w:rsidRDefault="008A331B" w:rsidP="008A331B">
            <w:pPr>
              <w:jc w:val="both"/>
              <w:rPr>
                <w:rFonts w:cs="Arial"/>
                <w:sz w:val="16"/>
                <w:szCs w:val="16"/>
              </w:rPr>
            </w:pPr>
            <w:r w:rsidRPr="00F83C9B">
              <w:rPr>
                <w:rFonts w:cs="Arial"/>
                <w:b/>
                <w:sz w:val="16"/>
                <w:szCs w:val="16"/>
              </w:rPr>
              <w:t>Cláusulas de referencia:</w:t>
            </w:r>
          </w:p>
        </w:tc>
      </w:tr>
      <w:tr w:rsidR="008A331B" w:rsidRPr="00F83C9B" w:rsidTr="00EE280E">
        <w:trPr>
          <w:trHeight w:val="620"/>
        </w:trPr>
        <w:tc>
          <w:tcPr>
            <w:tcW w:w="631" w:type="dxa"/>
          </w:tcPr>
          <w:p w:rsidR="008A331B" w:rsidRPr="00F83C9B" w:rsidRDefault="008A331B" w:rsidP="008A331B">
            <w:pPr>
              <w:tabs>
                <w:tab w:val="left" w:pos="284"/>
              </w:tabs>
              <w:spacing w:before="120"/>
              <w:jc w:val="both"/>
              <w:rPr>
                <w:rFonts w:cs="Arial"/>
                <w:b/>
                <w:sz w:val="16"/>
                <w:szCs w:val="16"/>
              </w:rPr>
            </w:pPr>
            <w:r w:rsidRPr="00F83C9B">
              <w:rPr>
                <w:rFonts w:cs="Arial"/>
                <w:b/>
                <w:sz w:val="16"/>
                <w:szCs w:val="16"/>
              </w:rPr>
              <w:t>1.1</w:t>
            </w:r>
          </w:p>
        </w:tc>
        <w:tc>
          <w:tcPr>
            <w:tcW w:w="1870" w:type="dxa"/>
          </w:tcPr>
          <w:p w:rsidR="008A331B" w:rsidRPr="00F83C9B" w:rsidRDefault="008A331B" w:rsidP="008A331B">
            <w:pPr>
              <w:tabs>
                <w:tab w:val="left" w:pos="284"/>
              </w:tabs>
              <w:spacing w:before="120"/>
              <w:rPr>
                <w:rFonts w:cs="Arial"/>
                <w:b/>
                <w:sz w:val="16"/>
                <w:szCs w:val="16"/>
              </w:rPr>
            </w:pPr>
            <w:bookmarkStart w:id="0" w:name="Objeto"/>
            <w:r w:rsidRPr="00F83C9B">
              <w:rPr>
                <w:rFonts w:cs="Arial"/>
                <w:b/>
                <w:sz w:val="16"/>
                <w:szCs w:val="16"/>
              </w:rPr>
              <w:t>Objeto</w:t>
            </w:r>
            <w:bookmarkEnd w:id="0"/>
          </w:p>
        </w:tc>
        <w:bookmarkStart w:id="1" w:name="OLE_LINK1"/>
        <w:tc>
          <w:tcPr>
            <w:tcW w:w="6641" w:type="dxa"/>
            <w:gridSpan w:val="2"/>
          </w:tcPr>
          <w:p w:rsidR="007E2FDA" w:rsidRPr="00B448F6" w:rsidRDefault="00712B1D" w:rsidP="00B448F6">
            <w:pPr>
              <w:tabs>
                <w:tab w:val="left" w:pos="-720"/>
                <w:tab w:val="left" w:pos="142"/>
              </w:tabs>
              <w:jc w:val="both"/>
              <w:rPr>
                <w:rFonts w:cs="Arial"/>
                <w:b/>
                <w:sz w:val="20"/>
                <w:szCs w:val="16"/>
              </w:rPr>
            </w:pPr>
            <w:r w:rsidRPr="00712B1D">
              <w:rPr>
                <w:rFonts w:cs="Arial"/>
                <w:sz w:val="20"/>
                <w:szCs w:val="16"/>
              </w:rPr>
              <w:fldChar w:fldCharType="begin"/>
            </w:r>
            <w:r w:rsidR="0098002C" w:rsidRPr="00B448F6">
              <w:rPr>
                <w:rFonts w:cs="Arial"/>
                <w:sz w:val="20"/>
                <w:szCs w:val="16"/>
              </w:rPr>
              <w:instrText xml:space="preserve"> LINK Word.Document.8 "C:\\DIV INTERVENTORIA\\TERMINOS DE REFERENCIAS\\Año 2007\\Contratos mayores 125-600 SMMLV\\VILLA CONSUELO\\Terminos villa consuelo.doc" "OLE_LINK2" \a \h  \* MERGEFORMAT </w:instrText>
            </w:r>
            <w:r w:rsidRPr="00712B1D">
              <w:rPr>
                <w:rFonts w:ascii="Times New Roman" w:hAnsi="Times New Roman"/>
                <w:sz w:val="20"/>
                <w:szCs w:val="16"/>
              </w:rPr>
              <w:fldChar w:fldCharType="separate"/>
            </w:r>
            <w:bookmarkStart w:id="2" w:name="OLE_LINK2"/>
            <w:r w:rsidR="00B448F6" w:rsidRPr="00B448F6">
              <w:rPr>
                <w:rFonts w:asciiTheme="minorHAnsi" w:hAnsiTheme="minorHAnsi" w:cstheme="minorHAnsi"/>
                <w:b/>
                <w:sz w:val="20"/>
              </w:rPr>
              <w:t>REALIZAR LA REPOSICIÓN DE REDES DE LA PRIMERA ETAPA DEL ALCANTARILLADO SANITARIO DEL BARRIO SAN FERNANDO, UBICADO ENTRE LAS CALLES 44 Y 47 Y LAS TRANSVERSALES 5 A LA TRANSVERSAL 7 DE LA CIUDAD DE VALLEDUPAR</w:t>
            </w:r>
            <w:r w:rsidR="007E2FDA" w:rsidRPr="00B448F6">
              <w:rPr>
                <w:rFonts w:cs="Arial"/>
                <w:b/>
                <w:sz w:val="20"/>
                <w:szCs w:val="16"/>
              </w:rPr>
              <w:t xml:space="preserve"> </w:t>
            </w:r>
          </w:p>
          <w:bookmarkEnd w:id="2"/>
          <w:p w:rsidR="008A331B" w:rsidRPr="00B448F6" w:rsidRDefault="00712B1D" w:rsidP="00B448F6">
            <w:pPr>
              <w:pStyle w:val="BodyText21"/>
              <w:rPr>
                <w:rFonts w:cs="Arial"/>
                <w:sz w:val="20"/>
                <w:szCs w:val="16"/>
                <w:lang w:val="es-ES"/>
              </w:rPr>
            </w:pPr>
            <w:r w:rsidRPr="00B448F6">
              <w:rPr>
                <w:rFonts w:cs="Arial"/>
                <w:sz w:val="20"/>
                <w:szCs w:val="16"/>
              </w:rPr>
              <w:fldChar w:fldCharType="end"/>
            </w:r>
            <w:r w:rsidR="00EA5D6B" w:rsidRPr="00B448F6">
              <w:rPr>
                <w:rFonts w:cs="Arial"/>
                <w:sz w:val="20"/>
                <w:szCs w:val="16"/>
                <w:lang w:val="es-ES"/>
              </w:rPr>
              <w:t xml:space="preserve"> </w:t>
            </w:r>
            <w:bookmarkEnd w:id="1"/>
          </w:p>
        </w:tc>
      </w:tr>
      <w:tr w:rsidR="008A331B" w:rsidRPr="00F83C9B" w:rsidTr="00EE280E">
        <w:trPr>
          <w:trHeight w:val="2323"/>
        </w:trPr>
        <w:tc>
          <w:tcPr>
            <w:tcW w:w="631" w:type="dxa"/>
          </w:tcPr>
          <w:p w:rsidR="008A331B" w:rsidRPr="00F83C9B" w:rsidRDefault="008A331B" w:rsidP="008A331B">
            <w:pPr>
              <w:spacing w:before="120"/>
              <w:jc w:val="both"/>
              <w:rPr>
                <w:rFonts w:cs="Arial"/>
                <w:b/>
                <w:sz w:val="16"/>
                <w:szCs w:val="16"/>
              </w:rPr>
            </w:pPr>
            <w:r w:rsidRPr="00F83C9B">
              <w:rPr>
                <w:rFonts w:cs="Arial"/>
                <w:b/>
                <w:sz w:val="16"/>
                <w:szCs w:val="16"/>
              </w:rPr>
              <w:t>1.2</w:t>
            </w:r>
          </w:p>
        </w:tc>
        <w:tc>
          <w:tcPr>
            <w:tcW w:w="1870" w:type="dxa"/>
          </w:tcPr>
          <w:p w:rsidR="008A331B" w:rsidRPr="00F83C9B" w:rsidRDefault="008A331B" w:rsidP="008A331B">
            <w:pPr>
              <w:spacing w:before="120"/>
              <w:rPr>
                <w:rFonts w:cs="Arial"/>
                <w:b/>
                <w:sz w:val="16"/>
                <w:szCs w:val="16"/>
              </w:rPr>
            </w:pPr>
            <w:r w:rsidRPr="00F83C9B">
              <w:rPr>
                <w:rFonts w:cs="Arial"/>
                <w:b/>
                <w:sz w:val="16"/>
                <w:szCs w:val="16"/>
              </w:rPr>
              <w:t>Proponentes</w:t>
            </w:r>
          </w:p>
        </w:tc>
        <w:tc>
          <w:tcPr>
            <w:tcW w:w="6641" w:type="dxa"/>
            <w:gridSpan w:val="2"/>
          </w:tcPr>
          <w:p w:rsidR="0079685B" w:rsidRPr="00F83C9B" w:rsidRDefault="0079685B" w:rsidP="00A539D4">
            <w:pPr>
              <w:jc w:val="both"/>
              <w:rPr>
                <w:rFonts w:cs="Arial"/>
                <w:color w:val="000000"/>
                <w:sz w:val="16"/>
                <w:szCs w:val="16"/>
              </w:rPr>
            </w:pPr>
          </w:p>
          <w:p w:rsidR="001B0C85" w:rsidRPr="00F83C9B" w:rsidRDefault="00262C49" w:rsidP="00A539D4">
            <w:pPr>
              <w:jc w:val="both"/>
              <w:rPr>
                <w:rFonts w:cs="Arial"/>
                <w:color w:val="000000"/>
                <w:sz w:val="16"/>
                <w:szCs w:val="16"/>
              </w:rPr>
            </w:pPr>
            <w:r w:rsidRPr="00F83C9B">
              <w:rPr>
                <w:rFonts w:cs="Arial"/>
                <w:color w:val="000000"/>
                <w:sz w:val="16"/>
                <w:szCs w:val="16"/>
              </w:rPr>
              <w:t xml:space="preserve">En la presente INVITACIÓN </w:t>
            </w:r>
            <w:r w:rsidR="00EE28EC">
              <w:rPr>
                <w:rFonts w:cs="Arial"/>
                <w:color w:val="000000"/>
                <w:sz w:val="16"/>
                <w:szCs w:val="16"/>
              </w:rPr>
              <w:t>PÚBLICA</w:t>
            </w:r>
            <w:r w:rsidRPr="00F83C9B">
              <w:rPr>
                <w:rFonts w:cs="Arial"/>
                <w:color w:val="000000"/>
                <w:sz w:val="16"/>
                <w:szCs w:val="16"/>
              </w:rPr>
              <w:t xml:space="preserve"> </w:t>
            </w:r>
            <w:r w:rsidRPr="00F83C9B">
              <w:rPr>
                <w:rFonts w:cs="Arial"/>
                <w:color w:val="000000"/>
                <w:sz w:val="16"/>
                <w:szCs w:val="16"/>
                <w:lang w:val="es-MX"/>
              </w:rPr>
              <w:t xml:space="preserve">podrán presentar propuesta las personas naturales o jurídicas, individualmente, en consorcio, o en unión temporal, </w:t>
            </w:r>
            <w:r w:rsidR="00A34F8C">
              <w:rPr>
                <w:rFonts w:cs="Arial"/>
                <w:color w:val="000000"/>
                <w:sz w:val="16"/>
                <w:szCs w:val="16"/>
              </w:rPr>
              <w:t xml:space="preserve">que </w:t>
            </w:r>
            <w:r w:rsidRPr="00F83C9B">
              <w:rPr>
                <w:rFonts w:cs="Arial"/>
                <w:color w:val="000000"/>
                <w:sz w:val="16"/>
                <w:szCs w:val="16"/>
              </w:rPr>
              <w:t xml:space="preserve">a la fecha de presentación de la propuesta se encuentren debidamente inscritas, calificadas y clasificadas en el Registro </w:t>
            </w:r>
            <w:r w:rsidR="00A34F8C">
              <w:rPr>
                <w:rFonts w:cs="Arial"/>
                <w:color w:val="000000"/>
                <w:sz w:val="16"/>
                <w:szCs w:val="16"/>
              </w:rPr>
              <w:t>Ú</w:t>
            </w:r>
            <w:r w:rsidRPr="00F83C9B">
              <w:rPr>
                <w:rFonts w:cs="Arial"/>
                <w:color w:val="000000"/>
                <w:sz w:val="16"/>
                <w:szCs w:val="16"/>
              </w:rPr>
              <w:t>nico de Proponentes de la Cámara de Comercio respectiva, en aquellas Actividades, Especialidades y Grupos que se establecen, los cuales deberán acreditar a la f</w:t>
            </w:r>
            <w:r w:rsidR="008A331B" w:rsidRPr="00F83C9B">
              <w:rPr>
                <w:rFonts w:cs="Arial"/>
                <w:color w:val="000000"/>
                <w:sz w:val="16"/>
                <w:szCs w:val="16"/>
              </w:rPr>
              <w:t>echa de</w:t>
            </w:r>
            <w:r w:rsidR="00972C70" w:rsidRPr="00F83C9B">
              <w:rPr>
                <w:rFonts w:cs="Arial"/>
                <w:color w:val="000000"/>
                <w:sz w:val="16"/>
                <w:szCs w:val="16"/>
              </w:rPr>
              <w:t xml:space="preserve">l cierre y de </w:t>
            </w:r>
            <w:r w:rsidR="007450CD" w:rsidRPr="00F83C9B">
              <w:rPr>
                <w:rFonts w:cs="Arial"/>
                <w:color w:val="000000"/>
                <w:sz w:val="16"/>
                <w:szCs w:val="16"/>
              </w:rPr>
              <w:t>presentación</w:t>
            </w:r>
            <w:r w:rsidR="00972C70" w:rsidRPr="00F83C9B">
              <w:rPr>
                <w:rFonts w:cs="Arial"/>
                <w:color w:val="000000"/>
                <w:sz w:val="16"/>
                <w:szCs w:val="16"/>
              </w:rPr>
              <w:t xml:space="preserve"> de ofertas </w:t>
            </w:r>
            <w:r w:rsidR="008A331B" w:rsidRPr="00F83C9B">
              <w:rPr>
                <w:rFonts w:cs="Arial"/>
                <w:color w:val="000000"/>
                <w:sz w:val="16"/>
                <w:szCs w:val="16"/>
              </w:rPr>
              <w:t xml:space="preserve">de la presente INVITACIÓN </w:t>
            </w:r>
            <w:r w:rsidR="00EE28EC">
              <w:rPr>
                <w:rFonts w:cs="Arial"/>
                <w:color w:val="000000"/>
                <w:sz w:val="16"/>
                <w:szCs w:val="16"/>
              </w:rPr>
              <w:t>PÚBLICA</w:t>
            </w:r>
            <w:r w:rsidR="008A331B" w:rsidRPr="00F83C9B">
              <w:rPr>
                <w:rFonts w:cs="Arial"/>
                <w:color w:val="000000"/>
                <w:sz w:val="16"/>
                <w:szCs w:val="16"/>
              </w:rPr>
              <w:t xml:space="preserve">  el documento original de inscripción en el Registro Único de Proponentes de la Cámara de Comercio respectiva, según Decreto 092 del 13 de enero de 1998 del Ministerio de Desarrollo Económico, en la</w:t>
            </w:r>
            <w:r w:rsidR="001B0C85" w:rsidRPr="00F83C9B">
              <w:rPr>
                <w:rFonts w:cs="Arial"/>
                <w:color w:val="000000"/>
                <w:sz w:val="16"/>
                <w:szCs w:val="16"/>
              </w:rPr>
              <w:t>s siguientes</w:t>
            </w:r>
            <w:r w:rsidR="008A331B" w:rsidRPr="00F83C9B">
              <w:rPr>
                <w:rFonts w:cs="Arial"/>
                <w:color w:val="000000"/>
                <w:sz w:val="16"/>
                <w:szCs w:val="16"/>
              </w:rPr>
              <w:t xml:space="preserve"> Actividad</w:t>
            </w:r>
            <w:r w:rsidR="001B0C85" w:rsidRPr="00F83C9B">
              <w:rPr>
                <w:rFonts w:cs="Arial"/>
                <w:color w:val="000000"/>
                <w:sz w:val="16"/>
                <w:szCs w:val="16"/>
              </w:rPr>
              <w:t>es así .</w:t>
            </w:r>
          </w:p>
          <w:p w:rsidR="0079685B" w:rsidRPr="00F83C9B" w:rsidRDefault="0079685B" w:rsidP="00972C70">
            <w:pPr>
              <w:jc w:val="both"/>
              <w:rPr>
                <w:snapToGrid w:val="0"/>
                <w:color w:val="000000"/>
                <w:sz w:val="16"/>
                <w:szCs w:val="16"/>
              </w:rPr>
            </w:pPr>
          </w:p>
          <w:p w:rsidR="00EA5D6B" w:rsidRPr="00F83C9B" w:rsidRDefault="00A34F8C" w:rsidP="00972C70">
            <w:pPr>
              <w:jc w:val="both"/>
              <w:rPr>
                <w:snapToGrid w:val="0"/>
                <w:color w:val="000000"/>
                <w:sz w:val="16"/>
                <w:szCs w:val="16"/>
              </w:rPr>
            </w:pPr>
            <w:r>
              <w:rPr>
                <w:snapToGrid w:val="0"/>
                <w:color w:val="000000"/>
                <w:sz w:val="16"/>
                <w:szCs w:val="16"/>
              </w:rPr>
              <w:t>Actividad 1</w:t>
            </w:r>
            <w:r w:rsidR="00EA5D6B" w:rsidRPr="00F83C9B">
              <w:rPr>
                <w:snapToGrid w:val="0"/>
                <w:color w:val="000000"/>
                <w:sz w:val="16"/>
                <w:szCs w:val="16"/>
              </w:rPr>
              <w:t>: Constructores</w:t>
            </w:r>
          </w:p>
          <w:p w:rsidR="00EA5D6B" w:rsidRPr="00F83C9B" w:rsidRDefault="00EA5D6B" w:rsidP="00972C70">
            <w:pPr>
              <w:jc w:val="both"/>
              <w:rPr>
                <w:snapToGrid w:val="0"/>
                <w:color w:val="000000"/>
                <w:sz w:val="16"/>
                <w:szCs w:val="16"/>
              </w:rPr>
            </w:pPr>
          </w:p>
          <w:p w:rsidR="00972C70" w:rsidRPr="00F83C9B" w:rsidRDefault="00972C70" w:rsidP="00972C70">
            <w:pPr>
              <w:jc w:val="both"/>
              <w:rPr>
                <w:snapToGrid w:val="0"/>
                <w:color w:val="000000"/>
                <w:sz w:val="16"/>
                <w:szCs w:val="16"/>
              </w:rPr>
            </w:pPr>
            <w:r w:rsidRPr="00F83C9B">
              <w:rPr>
                <w:snapToGrid w:val="0"/>
                <w:color w:val="000000"/>
                <w:sz w:val="16"/>
                <w:szCs w:val="16"/>
              </w:rPr>
              <w:t>Especialidad 01. Obras civiles hidráulicas.</w:t>
            </w:r>
            <w:r w:rsidR="001C7F2F" w:rsidRPr="00F83C9B">
              <w:rPr>
                <w:snapToGrid w:val="0"/>
                <w:color w:val="000000"/>
                <w:sz w:val="16"/>
                <w:szCs w:val="16"/>
              </w:rPr>
              <w:t xml:space="preserve"> </w:t>
            </w:r>
            <w:r w:rsidRPr="00F83C9B">
              <w:rPr>
                <w:snapToGrid w:val="0"/>
                <w:color w:val="000000"/>
                <w:sz w:val="16"/>
                <w:szCs w:val="16"/>
              </w:rPr>
              <w:t>Grupos: 07 Conducción de aguas.</w:t>
            </w:r>
          </w:p>
          <w:p w:rsidR="0079685B" w:rsidRPr="00F83C9B" w:rsidRDefault="0079685B" w:rsidP="00972C70">
            <w:pPr>
              <w:jc w:val="both"/>
              <w:outlineLvl w:val="0"/>
              <w:rPr>
                <w:snapToGrid w:val="0"/>
                <w:color w:val="000000"/>
                <w:sz w:val="16"/>
                <w:szCs w:val="16"/>
              </w:rPr>
            </w:pPr>
          </w:p>
          <w:p w:rsidR="00972C70" w:rsidRPr="00F83C9B" w:rsidRDefault="00972C70" w:rsidP="00972C70">
            <w:pPr>
              <w:jc w:val="both"/>
              <w:outlineLvl w:val="0"/>
              <w:rPr>
                <w:snapToGrid w:val="0"/>
                <w:color w:val="000000"/>
                <w:sz w:val="16"/>
                <w:szCs w:val="16"/>
              </w:rPr>
            </w:pPr>
            <w:r w:rsidRPr="00F83C9B">
              <w:rPr>
                <w:snapToGrid w:val="0"/>
                <w:color w:val="000000"/>
                <w:sz w:val="16"/>
                <w:szCs w:val="16"/>
              </w:rPr>
              <w:t>Especialidad 02. Obras Sanitarias y Ambientales</w:t>
            </w:r>
            <w:r w:rsidR="0079685B" w:rsidRPr="00F83C9B">
              <w:rPr>
                <w:snapToGrid w:val="0"/>
                <w:color w:val="000000"/>
                <w:sz w:val="16"/>
                <w:szCs w:val="16"/>
              </w:rPr>
              <w:t>.</w:t>
            </w:r>
          </w:p>
          <w:p w:rsidR="0079685B" w:rsidRPr="00F83C9B" w:rsidRDefault="0079685B" w:rsidP="00972C70">
            <w:pPr>
              <w:jc w:val="both"/>
              <w:outlineLvl w:val="0"/>
              <w:rPr>
                <w:snapToGrid w:val="0"/>
                <w:color w:val="000000"/>
                <w:sz w:val="16"/>
                <w:szCs w:val="16"/>
              </w:rPr>
            </w:pPr>
          </w:p>
          <w:p w:rsidR="00EA5D6B" w:rsidRPr="00F83C9B" w:rsidRDefault="00972C70" w:rsidP="00EA5D6B">
            <w:pPr>
              <w:jc w:val="both"/>
              <w:rPr>
                <w:snapToGrid w:val="0"/>
                <w:sz w:val="16"/>
                <w:szCs w:val="16"/>
              </w:rPr>
            </w:pPr>
            <w:r w:rsidRPr="00F83C9B">
              <w:rPr>
                <w:snapToGrid w:val="0"/>
                <w:color w:val="000000"/>
                <w:sz w:val="16"/>
                <w:szCs w:val="16"/>
              </w:rPr>
              <w:t>Grupos: 01 Redes de distribución de agua potable. 02 Redes de d</w:t>
            </w:r>
            <w:r w:rsidR="00A34F8C">
              <w:rPr>
                <w:snapToGrid w:val="0"/>
                <w:color w:val="000000"/>
                <w:sz w:val="16"/>
                <w:szCs w:val="16"/>
              </w:rPr>
              <w:t>istribución de aguas servidas.</w:t>
            </w:r>
            <w:r w:rsidRPr="00F83C9B">
              <w:rPr>
                <w:snapToGrid w:val="0"/>
                <w:color w:val="000000"/>
                <w:sz w:val="16"/>
                <w:szCs w:val="16"/>
              </w:rPr>
              <w:t xml:space="preserve"> 12 Manejo y </w:t>
            </w:r>
            <w:r w:rsidR="00A34F8C">
              <w:rPr>
                <w:snapToGrid w:val="0"/>
                <w:color w:val="000000"/>
                <w:sz w:val="16"/>
                <w:szCs w:val="16"/>
              </w:rPr>
              <w:t>C</w:t>
            </w:r>
            <w:r w:rsidRPr="00F83C9B">
              <w:rPr>
                <w:snapToGrid w:val="0"/>
                <w:color w:val="000000"/>
                <w:sz w:val="16"/>
                <w:szCs w:val="16"/>
              </w:rPr>
              <w:t xml:space="preserve">ontrol </w:t>
            </w:r>
            <w:r w:rsidR="00A34F8C">
              <w:rPr>
                <w:snapToGrid w:val="0"/>
                <w:color w:val="000000"/>
                <w:sz w:val="16"/>
                <w:szCs w:val="16"/>
              </w:rPr>
              <w:t>A</w:t>
            </w:r>
            <w:r w:rsidRPr="00F83C9B">
              <w:rPr>
                <w:snapToGrid w:val="0"/>
                <w:color w:val="000000"/>
                <w:sz w:val="16"/>
                <w:szCs w:val="16"/>
              </w:rPr>
              <w:t xml:space="preserve">mbiental. </w:t>
            </w:r>
            <w:r w:rsidR="00EA5D6B" w:rsidRPr="00F83C9B">
              <w:rPr>
                <w:snapToGrid w:val="0"/>
                <w:sz w:val="16"/>
                <w:szCs w:val="16"/>
              </w:rPr>
              <w:t>13 Explotación de los recursos naturales.</w:t>
            </w:r>
          </w:p>
          <w:p w:rsidR="001B0C85" w:rsidRPr="00F83C9B" w:rsidRDefault="001B0C85" w:rsidP="00A539D4">
            <w:pPr>
              <w:jc w:val="both"/>
              <w:rPr>
                <w:rFonts w:cs="Arial"/>
                <w:color w:val="000000"/>
                <w:sz w:val="16"/>
                <w:szCs w:val="16"/>
              </w:rPr>
            </w:pPr>
          </w:p>
          <w:p w:rsidR="004B7953" w:rsidRPr="00F83C9B" w:rsidRDefault="00B671ED" w:rsidP="00A539D4">
            <w:pPr>
              <w:jc w:val="both"/>
              <w:rPr>
                <w:color w:val="000000"/>
                <w:sz w:val="16"/>
                <w:szCs w:val="16"/>
              </w:rPr>
            </w:pPr>
            <w:r w:rsidRPr="00F83C9B">
              <w:rPr>
                <w:rFonts w:cs="Arial"/>
                <w:color w:val="000000"/>
                <w:sz w:val="16"/>
                <w:szCs w:val="16"/>
              </w:rPr>
              <w:t xml:space="preserve">La Capacidad </w:t>
            </w:r>
            <w:r w:rsidR="00A34F8C">
              <w:rPr>
                <w:rFonts w:cs="Arial"/>
                <w:color w:val="000000"/>
                <w:sz w:val="16"/>
                <w:szCs w:val="16"/>
              </w:rPr>
              <w:t>R</w:t>
            </w:r>
            <w:r w:rsidRPr="00F83C9B">
              <w:rPr>
                <w:rFonts w:cs="Arial"/>
                <w:color w:val="000000"/>
                <w:sz w:val="16"/>
                <w:szCs w:val="16"/>
              </w:rPr>
              <w:t xml:space="preserve">esidual de </w:t>
            </w:r>
            <w:r w:rsidR="00A34F8C">
              <w:rPr>
                <w:rFonts w:cs="Arial"/>
                <w:color w:val="000000"/>
                <w:sz w:val="16"/>
                <w:szCs w:val="16"/>
              </w:rPr>
              <w:t>C</w:t>
            </w:r>
            <w:r w:rsidR="008A331B" w:rsidRPr="00F83C9B">
              <w:rPr>
                <w:rFonts w:cs="Arial"/>
                <w:color w:val="000000"/>
                <w:sz w:val="16"/>
                <w:szCs w:val="16"/>
              </w:rPr>
              <w:t xml:space="preserve">ontratación </w:t>
            </w:r>
            <w:r w:rsidR="00A34F8C">
              <w:rPr>
                <w:rFonts w:cs="Arial"/>
                <w:color w:val="000000"/>
                <w:sz w:val="16"/>
                <w:szCs w:val="16"/>
              </w:rPr>
              <w:t>D</w:t>
            </w:r>
            <w:r w:rsidR="008A331B" w:rsidRPr="00F83C9B">
              <w:rPr>
                <w:rFonts w:cs="Arial"/>
                <w:color w:val="000000"/>
                <w:sz w:val="16"/>
                <w:szCs w:val="16"/>
              </w:rPr>
              <w:t>isponible (KRDC)</w:t>
            </w:r>
            <w:r w:rsidR="00EE28EC">
              <w:rPr>
                <w:rFonts w:cs="Arial"/>
                <w:color w:val="000000"/>
                <w:sz w:val="16"/>
                <w:szCs w:val="16"/>
              </w:rPr>
              <w:t xml:space="preserve"> debe ser </w:t>
            </w:r>
            <w:r w:rsidR="008A331B" w:rsidRPr="00F83C9B">
              <w:rPr>
                <w:rFonts w:cs="Arial"/>
                <w:color w:val="000000"/>
                <w:sz w:val="16"/>
                <w:szCs w:val="16"/>
              </w:rPr>
              <w:t xml:space="preserve">igual o superior a </w:t>
            </w:r>
            <w:r w:rsidR="00AD1ECE">
              <w:rPr>
                <w:rFonts w:cs="Arial"/>
                <w:color w:val="000000"/>
                <w:sz w:val="16"/>
                <w:szCs w:val="16"/>
              </w:rPr>
              <w:t>214,</w:t>
            </w:r>
            <w:r w:rsidR="00D71822">
              <w:rPr>
                <w:rFonts w:cs="Arial"/>
                <w:color w:val="000000"/>
                <w:sz w:val="16"/>
                <w:szCs w:val="16"/>
              </w:rPr>
              <w:t>9</w:t>
            </w:r>
            <w:r w:rsidR="00AD1ECE">
              <w:rPr>
                <w:rFonts w:cs="Arial"/>
                <w:color w:val="000000"/>
                <w:sz w:val="16"/>
                <w:szCs w:val="16"/>
              </w:rPr>
              <w:t>3</w:t>
            </w:r>
            <w:r w:rsidR="00F17B20" w:rsidRPr="00F83C9B">
              <w:rPr>
                <w:rFonts w:cs="Arial"/>
                <w:color w:val="000000"/>
                <w:sz w:val="16"/>
                <w:szCs w:val="16"/>
              </w:rPr>
              <w:t xml:space="preserve"> </w:t>
            </w:r>
            <w:r w:rsidR="008A331B" w:rsidRPr="00F83C9B">
              <w:rPr>
                <w:rFonts w:cs="Arial"/>
                <w:color w:val="000000"/>
                <w:sz w:val="16"/>
                <w:szCs w:val="16"/>
              </w:rPr>
              <w:t xml:space="preserve">salarios mínimos legales mensuales vigentes </w:t>
            </w:r>
            <w:r w:rsidR="004B7953" w:rsidRPr="00F83C9B">
              <w:rPr>
                <w:rFonts w:cs="Arial"/>
                <w:color w:val="000000"/>
                <w:sz w:val="16"/>
                <w:szCs w:val="16"/>
              </w:rPr>
              <w:t>(SMMLV</w:t>
            </w:r>
            <w:r w:rsidR="008A331B" w:rsidRPr="00F83C9B">
              <w:rPr>
                <w:rFonts w:cs="Arial"/>
                <w:color w:val="000000"/>
                <w:sz w:val="16"/>
                <w:szCs w:val="16"/>
              </w:rPr>
              <w:t>)</w:t>
            </w:r>
            <w:r w:rsidR="00171AAE" w:rsidRPr="00F83C9B">
              <w:rPr>
                <w:rFonts w:cs="Arial"/>
                <w:color w:val="000000"/>
                <w:sz w:val="16"/>
                <w:szCs w:val="16"/>
              </w:rPr>
              <w:t xml:space="preserve"> vigente</w:t>
            </w:r>
            <w:r w:rsidR="006614D0">
              <w:rPr>
                <w:rFonts w:cs="Arial"/>
                <w:color w:val="000000"/>
                <w:sz w:val="16"/>
                <w:szCs w:val="16"/>
              </w:rPr>
              <w:t>s</w:t>
            </w:r>
            <w:r w:rsidR="00171AAE" w:rsidRPr="00F83C9B">
              <w:rPr>
                <w:rFonts w:cs="Arial"/>
                <w:color w:val="000000"/>
                <w:sz w:val="16"/>
                <w:szCs w:val="16"/>
              </w:rPr>
              <w:t xml:space="preserve"> al momento del cierre</w:t>
            </w:r>
            <w:r w:rsidR="008A331B" w:rsidRPr="00F83C9B">
              <w:rPr>
                <w:rFonts w:cs="Arial"/>
                <w:color w:val="000000"/>
                <w:sz w:val="16"/>
                <w:szCs w:val="16"/>
              </w:rPr>
              <w:t>.</w:t>
            </w:r>
            <w:r w:rsidR="00A539D4" w:rsidRPr="00F83C9B">
              <w:rPr>
                <w:rFonts w:cs="Arial"/>
                <w:color w:val="000000"/>
                <w:sz w:val="16"/>
                <w:szCs w:val="16"/>
              </w:rPr>
              <w:t xml:space="preserve"> </w:t>
            </w:r>
            <w:r w:rsidR="00A539D4" w:rsidRPr="00F83C9B">
              <w:rPr>
                <w:color w:val="000000"/>
                <w:sz w:val="16"/>
                <w:szCs w:val="16"/>
              </w:rPr>
              <w:t xml:space="preserve">La fecha de expedición del certificado por parte de la Cámara de Comercio de su jurisdicción debe estar comprendida dentro los treinta (30) días calendarios anteriores a la fecha del cierre de la </w:t>
            </w:r>
            <w:r w:rsidRPr="00F83C9B">
              <w:rPr>
                <w:color w:val="000000"/>
                <w:sz w:val="16"/>
                <w:szCs w:val="16"/>
              </w:rPr>
              <w:t>invitación</w:t>
            </w:r>
            <w:r w:rsidR="00A539D4" w:rsidRPr="00F83C9B">
              <w:rPr>
                <w:color w:val="000000"/>
                <w:sz w:val="16"/>
                <w:szCs w:val="16"/>
              </w:rPr>
              <w:t>, de lo contrario, la oferta será rechazada.</w:t>
            </w:r>
          </w:p>
          <w:p w:rsidR="004B7953" w:rsidRPr="00F83C9B" w:rsidRDefault="004B7953" w:rsidP="00A539D4">
            <w:pPr>
              <w:jc w:val="both"/>
              <w:rPr>
                <w:color w:val="000000"/>
                <w:sz w:val="16"/>
                <w:szCs w:val="16"/>
              </w:rPr>
            </w:pPr>
          </w:p>
          <w:p w:rsidR="004B7953" w:rsidRPr="00F83C9B" w:rsidRDefault="004B7953" w:rsidP="00A539D4">
            <w:pPr>
              <w:jc w:val="both"/>
              <w:rPr>
                <w:color w:val="000000"/>
                <w:sz w:val="16"/>
                <w:szCs w:val="16"/>
              </w:rPr>
            </w:pPr>
            <w:r w:rsidRPr="00F83C9B">
              <w:rPr>
                <w:color w:val="000000"/>
                <w:sz w:val="16"/>
                <w:szCs w:val="16"/>
              </w:rPr>
              <w:t xml:space="preserve">Se acepta la participación de personas con </w:t>
            </w:r>
            <w:r w:rsidR="0033674F" w:rsidRPr="00F83C9B">
              <w:rPr>
                <w:color w:val="000000"/>
                <w:sz w:val="16"/>
                <w:szCs w:val="16"/>
              </w:rPr>
              <w:t>título</w:t>
            </w:r>
            <w:r w:rsidRPr="00F83C9B">
              <w:rPr>
                <w:color w:val="000000"/>
                <w:sz w:val="16"/>
                <w:szCs w:val="16"/>
              </w:rPr>
              <w:t xml:space="preserve"> profesional de pregrado en: Ingeniería Civil, Ingeniería Sanitaria y</w:t>
            </w:r>
            <w:r w:rsidR="00171AAE" w:rsidRPr="00F83C9B">
              <w:rPr>
                <w:color w:val="000000"/>
                <w:sz w:val="16"/>
                <w:szCs w:val="16"/>
              </w:rPr>
              <w:t>/o Ambiental</w:t>
            </w:r>
            <w:r w:rsidR="007E2FDA" w:rsidRPr="00F83C9B">
              <w:rPr>
                <w:color w:val="000000"/>
                <w:sz w:val="16"/>
                <w:szCs w:val="16"/>
              </w:rPr>
              <w:t>.</w:t>
            </w:r>
          </w:p>
          <w:p w:rsidR="004B7953" w:rsidRPr="00F83C9B" w:rsidRDefault="004B7953" w:rsidP="00A539D4">
            <w:pPr>
              <w:jc w:val="both"/>
              <w:rPr>
                <w:color w:val="000000"/>
                <w:sz w:val="16"/>
                <w:szCs w:val="16"/>
              </w:rPr>
            </w:pPr>
          </w:p>
          <w:p w:rsidR="008A331B" w:rsidRPr="00F83C9B" w:rsidRDefault="004B7953" w:rsidP="008A331B">
            <w:pPr>
              <w:jc w:val="both"/>
              <w:rPr>
                <w:rFonts w:cs="Arial"/>
                <w:color w:val="000000"/>
                <w:sz w:val="16"/>
                <w:szCs w:val="16"/>
              </w:rPr>
            </w:pPr>
            <w:r w:rsidRPr="00F83C9B">
              <w:rPr>
                <w:color w:val="000000"/>
                <w:sz w:val="16"/>
                <w:szCs w:val="16"/>
              </w:rPr>
              <w:t>Cuando el proponente sea una persona jurídica y el representante legal no cumple con los requisitos del perfil profesional estipulado en estos términos, la propuesta deberá ser abonada por una persona que reúna y cumpla con los requisitos establecidos, se  recalca que la persona que abona la prop</w:t>
            </w:r>
            <w:r w:rsidR="006614D0">
              <w:rPr>
                <w:color w:val="000000"/>
                <w:sz w:val="16"/>
                <w:szCs w:val="16"/>
              </w:rPr>
              <w:t>uesta, deberá pertenecer a la nó</w:t>
            </w:r>
            <w:r w:rsidRPr="00F83C9B">
              <w:rPr>
                <w:color w:val="000000"/>
                <w:sz w:val="16"/>
                <w:szCs w:val="16"/>
              </w:rPr>
              <w:t>mina de la persona jurídica, hecho que deberá demostrarlo el proponente a tra</w:t>
            </w:r>
            <w:r w:rsidR="006614D0">
              <w:rPr>
                <w:color w:val="000000"/>
                <w:sz w:val="16"/>
                <w:szCs w:val="16"/>
              </w:rPr>
              <w:t>vés de la presentación de las nó</w:t>
            </w:r>
            <w:r w:rsidRPr="00F83C9B">
              <w:rPr>
                <w:color w:val="000000"/>
                <w:sz w:val="16"/>
                <w:szCs w:val="16"/>
              </w:rPr>
              <w:t>minas, pagos de parafiscales y seguridad social.</w:t>
            </w:r>
            <w:r w:rsidR="00A539D4" w:rsidRPr="00F83C9B">
              <w:rPr>
                <w:color w:val="000000"/>
                <w:sz w:val="16"/>
                <w:szCs w:val="16"/>
              </w:rPr>
              <w:t xml:space="preserve"> </w:t>
            </w:r>
          </w:p>
        </w:tc>
      </w:tr>
      <w:tr w:rsidR="008A331B" w:rsidRPr="00F83C9B" w:rsidTr="00EE280E">
        <w:trPr>
          <w:trHeight w:val="2082"/>
        </w:trPr>
        <w:tc>
          <w:tcPr>
            <w:tcW w:w="631" w:type="dxa"/>
          </w:tcPr>
          <w:p w:rsidR="008A331B" w:rsidRPr="00F83C9B" w:rsidRDefault="008A331B" w:rsidP="008A331B">
            <w:pPr>
              <w:spacing w:before="120"/>
              <w:jc w:val="both"/>
              <w:rPr>
                <w:rFonts w:cs="Arial"/>
                <w:b/>
                <w:sz w:val="16"/>
                <w:szCs w:val="16"/>
              </w:rPr>
            </w:pPr>
            <w:r w:rsidRPr="00F83C9B">
              <w:rPr>
                <w:rFonts w:cs="Arial"/>
                <w:b/>
                <w:sz w:val="16"/>
                <w:szCs w:val="16"/>
              </w:rPr>
              <w:t>1.3</w:t>
            </w:r>
          </w:p>
          <w:p w:rsidR="00BB06F1" w:rsidRPr="00F83C9B" w:rsidRDefault="00BB06F1" w:rsidP="008A331B">
            <w:pPr>
              <w:spacing w:before="120"/>
              <w:jc w:val="both"/>
              <w:rPr>
                <w:rFonts w:cs="Arial"/>
                <w:b/>
                <w:sz w:val="16"/>
                <w:szCs w:val="16"/>
              </w:rPr>
            </w:pPr>
          </w:p>
          <w:p w:rsidR="00BB06F1" w:rsidRPr="00F83C9B" w:rsidRDefault="00BB06F1" w:rsidP="008A331B">
            <w:pPr>
              <w:spacing w:before="120"/>
              <w:jc w:val="both"/>
              <w:rPr>
                <w:rFonts w:cs="Arial"/>
                <w:b/>
                <w:sz w:val="16"/>
                <w:szCs w:val="16"/>
              </w:rPr>
            </w:pPr>
          </w:p>
          <w:p w:rsidR="00BB06F1" w:rsidRPr="00F83C9B" w:rsidRDefault="00BB06F1" w:rsidP="008A331B">
            <w:pPr>
              <w:spacing w:before="120"/>
              <w:jc w:val="both"/>
              <w:rPr>
                <w:rFonts w:cs="Arial"/>
                <w:b/>
                <w:sz w:val="16"/>
                <w:szCs w:val="16"/>
              </w:rPr>
            </w:pPr>
          </w:p>
          <w:p w:rsidR="00BB06F1" w:rsidRPr="00F83C9B" w:rsidRDefault="00BB06F1" w:rsidP="008A331B">
            <w:pPr>
              <w:spacing w:before="120"/>
              <w:jc w:val="both"/>
              <w:rPr>
                <w:rFonts w:cs="Arial"/>
                <w:b/>
                <w:sz w:val="16"/>
                <w:szCs w:val="16"/>
              </w:rPr>
            </w:pPr>
            <w:r w:rsidRPr="00F83C9B">
              <w:rPr>
                <w:rFonts w:cs="Arial"/>
                <w:b/>
                <w:sz w:val="16"/>
                <w:szCs w:val="16"/>
              </w:rPr>
              <w:t>1.</w:t>
            </w:r>
            <w:r w:rsidR="00171AAE" w:rsidRPr="00F83C9B">
              <w:rPr>
                <w:rFonts w:cs="Arial"/>
                <w:b/>
                <w:sz w:val="16"/>
                <w:szCs w:val="16"/>
              </w:rPr>
              <w:t>4</w:t>
            </w:r>
          </w:p>
        </w:tc>
        <w:tc>
          <w:tcPr>
            <w:tcW w:w="1870" w:type="dxa"/>
          </w:tcPr>
          <w:p w:rsidR="008A331B" w:rsidRPr="00F83C9B" w:rsidRDefault="008A331B" w:rsidP="008A331B">
            <w:pPr>
              <w:spacing w:before="120"/>
              <w:rPr>
                <w:rFonts w:cs="Arial"/>
                <w:b/>
                <w:sz w:val="16"/>
                <w:szCs w:val="16"/>
              </w:rPr>
            </w:pPr>
            <w:bookmarkStart w:id="3" w:name="PRESUPUESTO"/>
            <w:r w:rsidRPr="00F83C9B">
              <w:rPr>
                <w:rFonts w:cs="Arial"/>
                <w:b/>
                <w:sz w:val="16"/>
                <w:szCs w:val="16"/>
              </w:rPr>
              <w:t>Financiación y presupuesto oficial</w:t>
            </w:r>
            <w:bookmarkEnd w:id="3"/>
            <w:r w:rsidR="00BB06F1" w:rsidRPr="00F83C9B">
              <w:rPr>
                <w:rFonts w:cs="Arial"/>
                <w:b/>
                <w:sz w:val="16"/>
                <w:szCs w:val="16"/>
              </w:rPr>
              <w:t>.</w:t>
            </w:r>
          </w:p>
          <w:p w:rsidR="00BB06F1" w:rsidRPr="00F83C9B" w:rsidRDefault="00BB06F1" w:rsidP="008A331B">
            <w:pPr>
              <w:spacing w:before="120"/>
              <w:rPr>
                <w:rFonts w:cs="Arial"/>
                <w:b/>
                <w:sz w:val="16"/>
                <w:szCs w:val="16"/>
              </w:rPr>
            </w:pPr>
          </w:p>
          <w:p w:rsidR="00BB06F1" w:rsidRPr="00F83C9B" w:rsidRDefault="00BB06F1" w:rsidP="008A331B">
            <w:pPr>
              <w:spacing w:before="120"/>
              <w:rPr>
                <w:rFonts w:cs="Arial"/>
                <w:b/>
                <w:sz w:val="16"/>
                <w:szCs w:val="16"/>
              </w:rPr>
            </w:pPr>
          </w:p>
          <w:p w:rsidR="00BB06F1" w:rsidRPr="00F83C9B" w:rsidRDefault="00BB06F1" w:rsidP="008A331B">
            <w:pPr>
              <w:spacing w:before="120"/>
              <w:rPr>
                <w:rFonts w:cs="Arial"/>
                <w:b/>
                <w:sz w:val="16"/>
                <w:szCs w:val="16"/>
              </w:rPr>
            </w:pPr>
            <w:r w:rsidRPr="00F83C9B">
              <w:rPr>
                <w:rFonts w:cs="Arial"/>
                <w:b/>
                <w:sz w:val="16"/>
                <w:szCs w:val="16"/>
              </w:rPr>
              <w:t>Presupuesto Oficial</w:t>
            </w:r>
          </w:p>
          <w:p w:rsidR="00BB06F1" w:rsidRPr="00F83C9B" w:rsidRDefault="00BB06F1" w:rsidP="008A331B">
            <w:pPr>
              <w:spacing w:before="120"/>
              <w:rPr>
                <w:rFonts w:cs="Arial"/>
                <w:b/>
                <w:sz w:val="16"/>
                <w:szCs w:val="16"/>
              </w:rPr>
            </w:pPr>
          </w:p>
        </w:tc>
        <w:tc>
          <w:tcPr>
            <w:tcW w:w="6641" w:type="dxa"/>
            <w:gridSpan w:val="2"/>
          </w:tcPr>
          <w:p w:rsidR="00A539D4" w:rsidRPr="00F83C9B" w:rsidRDefault="008A331B" w:rsidP="00B671ED">
            <w:pPr>
              <w:pStyle w:val="BodyText21"/>
              <w:spacing w:before="120"/>
              <w:rPr>
                <w:sz w:val="16"/>
                <w:szCs w:val="16"/>
              </w:rPr>
            </w:pPr>
            <w:r w:rsidRPr="00F83C9B">
              <w:rPr>
                <w:sz w:val="16"/>
                <w:szCs w:val="16"/>
              </w:rPr>
              <w:t>La financi</w:t>
            </w:r>
            <w:r w:rsidR="00B671ED" w:rsidRPr="00F83C9B">
              <w:rPr>
                <w:sz w:val="16"/>
                <w:szCs w:val="16"/>
              </w:rPr>
              <w:t xml:space="preserve">ación del contrato se hará con cargo al movimiento presupuestal o </w:t>
            </w:r>
            <w:r w:rsidR="00B671ED" w:rsidRPr="00D71822">
              <w:rPr>
                <w:b/>
                <w:sz w:val="16"/>
                <w:szCs w:val="16"/>
              </w:rPr>
              <w:t>Certificado de Disponibilidad Presupuestal No</w:t>
            </w:r>
            <w:r w:rsidR="00B671ED" w:rsidRPr="00F83C9B">
              <w:rPr>
                <w:sz w:val="16"/>
                <w:szCs w:val="16"/>
              </w:rPr>
              <w:t xml:space="preserve"> </w:t>
            </w:r>
            <w:r w:rsidR="00D71822" w:rsidRPr="00D71822">
              <w:rPr>
                <w:b/>
                <w:sz w:val="16"/>
                <w:szCs w:val="16"/>
              </w:rPr>
              <w:t>2010000</w:t>
            </w:r>
            <w:r w:rsidR="00AD1ECE">
              <w:rPr>
                <w:b/>
                <w:sz w:val="16"/>
                <w:szCs w:val="16"/>
              </w:rPr>
              <w:t>213</w:t>
            </w:r>
            <w:r w:rsidR="00B671ED" w:rsidRPr="00F83C9B">
              <w:rPr>
                <w:sz w:val="16"/>
                <w:szCs w:val="16"/>
              </w:rPr>
              <w:t xml:space="preserve"> de fecha </w:t>
            </w:r>
            <w:r w:rsidR="00D71822">
              <w:rPr>
                <w:sz w:val="16"/>
                <w:szCs w:val="16"/>
              </w:rPr>
              <w:t>1</w:t>
            </w:r>
            <w:r w:rsidR="00AD1ECE">
              <w:rPr>
                <w:sz w:val="16"/>
                <w:szCs w:val="16"/>
              </w:rPr>
              <w:t>2</w:t>
            </w:r>
            <w:r w:rsidR="007E2FDA" w:rsidRPr="00F83C9B">
              <w:rPr>
                <w:sz w:val="16"/>
                <w:szCs w:val="16"/>
              </w:rPr>
              <w:t>/</w:t>
            </w:r>
            <w:r w:rsidR="00D71822">
              <w:rPr>
                <w:sz w:val="16"/>
                <w:szCs w:val="16"/>
              </w:rPr>
              <w:t>04</w:t>
            </w:r>
            <w:r w:rsidR="007E2FDA" w:rsidRPr="00F83C9B">
              <w:rPr>
                <w:sz w:val="16"/>
                <w:szCs w:val="16"/>
              </w:rPr>
              <w:t>/</w:t>
            </w:r>
            <w:r w:rsidR="0098002C" w:rsidRPr="00F83C9B">
              <w:rPr>
                <w:sz w:val="16"/>
                <w:szCs w:val="16"/>
              </w:rPr>
              <w:t>20</w:t>
            </w:r>
            <w:r w:rsidR="00D71822">
              <w:rPr>
                <w:sz w:val="16"/>
                <w:szCs w:val="16"/>
              </w:rPr>
              <w:t>1</w:t>
            </w:r>
            <w:r w:rsidR="0098002C" w:rsidRPr="00F83C9B">
              <w:rPr>
                <w:sz w:val="16"/>
                <w:szCs w:val="16"/>
              </w:rPr>
              <w:t>0</w:t>
            </w:r>
            <w:r w:rsidR="00C61D70">
              <w:rPr>
                <w:sz w:val="16"/>
                <w:szCs w:val="16"/>
              </w:rPr>
              <w:t xml:space="preserve"> por un valor de </w:t>
            </w:r>
            <w:r w:rsidR="00C61D70" w:rsidRPr="00D71822">
              <w:rPr>
                <w:b/>
                <w:sz w:val="16"/>
                <w:szCs w:val="16"/>
              </w:rPr>
              <w:t>Cien</w:t>
            </w:r>
            <w:r w:rsidR="00D71822" w:rsidRPr="00D71822">
              <w:rPr>
                <w:b/>
                <w:sz w:val="16"/>
                <w:szCs w:val="16"/>
              </w:rPr>
              <w:t xml:space="preserve">to </w:t>
            </w:r>
            <w:r w:rsidR="00AD1ECE">
              <w:rPr>
                <w:b/>
                <w:sz w:val="16"/>
                <w:szCs w:val="16"/>
              </w:rPr>
              <w:t xml:space="preserve">Diez Millones Seiscientos Ochenta y Ocho </w:t>
            </w:r>
            <w:r w:rsidR="00C61D70" w:rsidRPr="00D71822">
              <w:rPr>
                <w:b/>
                <w:sz w:val="16"/>
                <w:szCs w:val="16"/>
              </w:rPr>
              <w:t>Mil</w:t>
            </w:r>
            <w:r w:rsidR="00D71822" w:rsidRPr="00D71822">
              <w:rPr>
                <w:b/>
                <w:sz w:val="16"/>
                <w:szCs w:val="16"/>
              </w:rPr>
              <w:t xml:space="preserve"> </w:t>
            </w:r>
            <w:r w:rsidR="00AD1ECE">
              <w:rPr>
                <w:b/>
                <w:sz w:val="16"/>
                <w:szCs w:val="16"/>
              </w:rPr>
              <w:t xml:space="preserve">Quinientos </w:t>
            </w:r>
            <w:r w:rsidR="00D71822" w:rsidRPr="00D71822">
              <w:rPr>
                <w:b/>
                <w:sz w:val="16"/>
                <w:szCs w:val="16"/>
              </w:rPr>
              <w:t xml:space="preserve">Ochenta y </w:t>
            </w:r>
            <w:r w:rsidR="00AD1ECE">
              <w:rPr>
                <w:b/>
                <w:sz w:val="16"/>
                <w:szCs w:val="16"/>
              </w:rPr>
              <w:t xml:space="preserve">Un </w:t>
            </w:r>
            <w:r w:rsidR="00C61D70" w:rsidRPr="00D71822">
              <w:rPr>
                <w:b/>
                <w:sz w:val="16"/>
                <w:szCs w:val="16"/>
              </w:rPr>
              <w:t>Pesos ($1</w:t>
            </w:r>
            <w:r w:rsidR="00AD1ECE">
              <w:rPr>
                <w:b/>
                <w:sz w:val="16"/>
                <w:szCs w:val="16"/>
              </w:rPr>
              <w:t>10.688.581</w:t>
            </w:r>
            <w:r w:rsidR="00C61D70" w:rsidRPr="00D71822">
              <w:rPr>
                <w:b/>
                <w:sz w:val="16"/>
                <w:szCs w:val="16"/>
              </w:rPr>
              <w:t>,00)</w:t>
            </w:r>
            <w:r w:rsidR="00C61D70">
              <w:rPr>
                <w:sz w:val="16"/>
                <w:szCs w:val="16"/>
              </w:rPr>
              <w:t xml:space="preserve">, </w:t>
            </w:r>
            <w:r w:rsidR="00B671ED" w:rsidRPr="00F83C9B">
              <w:rPr>
                <w:sz w:val="16"/>
                <w:szCs w:val="16"/>
              </w:rPr>
              <w:t>expedido por el Jefe División de Presupuesto.</w:t>
            </w:r>
          </w:p>
          <w:p w:rsidR="00A539D4" w:rsidRPr="00F83C9B" w:rsidRDefault="00A539D4" w:rsidP="008A331B">
            <w:pPr>
              <w:jc w:val="both"/>
              <w:rPr>
                <w:rFonts w:cs="Arial"/>
                <w:sz w:val="16"/>
                <w:szCs w:val="16"/>
                <w:lang w:val="es-CO"/>
              </w:rPr>
            </w:pPr>
          </w:p>
          <w:p w:rsidR="00BB06F1" w:rsidRPr="00F83C9B" w:rsidRDefault="00BB06F1" w:rsidP="006614D0">
            <w:pPr>
              <w:jc w:val="both"/>
              <w:rPr>
                <w:rFonts w:cs="Arial"/>
                <w:sz w:val="16"/>
                <w:szCs w:val="16"/>
              </w:rPr>
            </w:pPr>
            <w:r w:rsidRPr="00F83C9B">
              <w:rPr>
                <w:rFonts w:cs="Arial"/>
                <w:sz w:val="16"/>
                <w:szCs w:val="16"/>
              </w:rPr>
              <w:t xml:space="preserve">EMDUPAR S.A E.S.P, considera que el valor de las obras objeto de la presente </w:t>
            </w:r>
            <w:r w:rsidR="00262C49" w:rsidRPr="00F83C9B">
              <w:rPr>
                <w:rFonts w:cs="Arial"/>
                <w:sz w:val="16"/>
                <w:szCs w:val="16"/>
              </w:rPr>
              <w:t>invitación</w:t>
            </w:r>
            <w:r w:rsidRPr="00F83C9B">
              <w:rPr>
                <w:rFonts w:cs="Arial"/>
                <w:sz w:val="16"/>
                <w:szCs w:val="16"/>
              </w:rPr>
              <w:t xml:space="preserve"> asciende a la suma de </w:t>
            </w:r>
            <w:r w:rsidR="00AD1ECE" w:rsidRPr="00D71822">
              <w:rPr>
                <w:b/>
                <w:sz w:val="16"/>
                <w:szCs w:val="16"/>
              </w:rPr>
              <w:t xml:space="preserve">Ciento </w:t>
            </w:r>
            <w:r w:rsidR="00AD1ECE">
              <w:rPr>
                <w:b/>
                <w:sz w:val="16"/>
                <w:szCs w:val="16"/>
              </w:rPr>
              <w:t xml:space="preserve">Diez Millones Seiscientos Ochenta y Ocho </w:t>
            </w:r>
            <w:r w:rsidR="00AD1ECE" w:rsidRPr="00D71822">
              <w:rPr>
                <w:b/>
                <w:sz w:val="16"/>
                <w:szCs w:val="16"/>
              </w:rPr>
              <w:t xml:space="preserve">Mil </w:t>
            </w:r>
            <w:r w:rsidR="00AD1ECE">
              <w:rPr>
                <w:b/>
                <w:sz w:val="16"/>
                <w:szCs w:val="16"/>
              </w:rPr>
              <w:t xml:space="preserve">Quinientos </w:t>
            </w:r>
            <w:r w:rsidR="00AD1ECE" w:rsidRPr="00D71822">
              <w:rPr>
                <w:b/>
                <w:sz w:val="16"/>
                <w:szCs w:val="16"/>
              </w:rPr>
              <w:t xml:space="preserve">Ochenta y </w:t>
            </w:r>
            <w:r w:rsidR="00AD1ECE">
              <w:rPr>
                <w:b/>
                <w:sz w:val="16"/>
                <w:szCs w:val="16"/>
              </w:rPr>
              <w:t xml:space="preserve">Un </w:t>
            </w:r>
            <w:r w:rsidR="00AD1ECE" w:rsidRPr="00D71822">
              <w:rPr>
                <w:b/>
                <w:sz w:val="16"/>
                <w:szCs w:val="16"/>
              </w:rPr>
              <w:t>Pesos ($1</w:t>
            </w:r>
            <w:r w:rsidR="00AD1ECE">
              <w:rPr>
                <w:b/>
                <w:sz w:val="16"/>
                <w:szCs w:val="16"/>
              </w:rPr>
              <w:t>10.688.581</w:t>
            </w:r>
            <w:r w:rsidR="00AD1ECE" w:rsidRPr="00D71822">
              <w:rPr>
                <w:b/>
                <w:sz w:val="16"/>
                <w:szCs w:val="16"/>
              </w:rPr>
              <w:t>,00)</w:t>
            </w:r>
            <w:r w:rsidR="00171AAE" w:rsidRPr="00F83C9B">
              <w:rPr>
                <w:sz w:val="16"/>
                <w:szCs w:val="16"/>
              </w:rPr>
              <w:t xml:space="preserve">. </w:t>
            </w:r>
            <w:r w:rsidR="00B671ED" w:rsidRPr="00F83C9B">
              <w:rPr>
                <w:sz w:val="16"/>
                <w:szCs w:val="16"/>
              </w:rPr>
              <w:t xml:space="preserve"> </w:t>
            </w:r>
          </w:p>
          <w:p w:rsidR="00BB06F1" w:rsidRPr="00F83C9B" w:rsidRDefault="00BB06F1" w:rsidP="008A331B">
            <w:pPr>
              <w:jc w:val="both"/>
              <w:rPr>
                <w:rFonts w:cs="Arial"/>
                <w:sz w:val="16"/>
                <w:szCs w:val="16"/>
              </w:rPr>
            </w:pPr>
          </w:p>
        </w:tc>
      </w:tr>
      <w:tr w:rsidR="008A331B" w:rsidRPr="00F83C9B" w:rsidTr="00EE280E">
        <w:tc>
          <w:tcPr>
            <w:tcW w:w="631" w:type="dxa"/>
          </w:tcPr>
          <w:p w:rsidR="008A331B" w:rsidRPr="00F83C9B" w:rsidRDefault="008A331B" w:rsidP="008A331B">
            <w:pPr>
              <w:spacing w:before="120"/>
              <w:rPr>
                <w:rFonts w:cs="Arial"/>
                <w:b/>
                <w:sz w:val="16"/>
                <w:szCs w:val="16"/>
              </w:rPr>
            </w:pPr>
            <w:r w:rsidRPr="00F83C9B">
              <w:rPr>
                <w:rFonts w:cs="Arial"/>
                <w:b/>
                <w:sz w:val="16"/>
                <w:szCs w:val="16"/>
              </w:rPr>
              <w:lastRenderedPageBreak/>
              <w:t>1.</w:t>
            </w:r>
            <w:r w:rsidR="00171AAE" w:rsidRPr="00F83C9B">
              <w:rPr>
                <w:rFonts w:cs="Arial"/>
                <w:b/>
                <w:sz w:val="16"/>
                <w:szCs w:val="16"/>
              </w:rPr>
              <w:t>5</w:t>
            </w:r>
          </w:p>
        </w:tc>
        <w:tc>
          <w:tcPr>
            <w:tcW w:w="1870" w:type="dxa"/>
          </w:tcPr>
          <w:p w:rsidR="008A331B" w:rsidRPr="00F83C9B" w:rsidRDefault="008A331B" w:rsidP="008A331B">
            <w:pPr>
              <w:spacing w:before="120"/>
              <w:rPr>
                <w:rFonts w:cs="Arial"/>
                <w:b/>
                <w:sz w:val="16"/>
                <w:szCs w:val="16"/>
              </w:rPr>
            </w:pPr>
            <w:bookmarkStart w:id="4" w:name="VALOR"/>
            <w:r w:rsidRPr="00F83C9B">
              <w:rPr>
                <w:rFonts w:cs="Arial"/>
                <w:b/>
                <w:sz w:val="16"/>
                <w:szCs w:val="16"/>
              </w:rPr>
              <w:t>Sistema para determinar el valor del contrato</w:t>
            </w:r>
            <w:bookmarkEnd w:id="4"/>
          </w:p>
        </w:tc>
        <w:tc>
          <w:tcPr>
            <w:tcW w:w="6641" w:type="dxa"/>
            <w:gridSpan w:val="2"/>
          </w:tcPr>
          <w:p w:rsidR="008A331B" w:rsidRPr="00F83C9B" w:rsidRDefault="008A331B" w:rsidP="008A331B">
            <w:pPr>
              <w:pStyle w:val="BodyText21"/>
              <w:tabs>
                <w:tab w:val="left" w:pos="-720"/>
              </w:tabs>
              <w:spacing w:before="120"/>
              <w:jc w:val="left"/>
              <w:rPr>
                <w:rFonts w:cs="Arial"/>
                <w:sz w:val="16"/>
                <w:szCs w:val="16"/>
              </w:rPr>
            </w:pPr>
            <w:r w:rsidRPr="00F83C9B">
              <w:rPr>
                <w:rFonts w:cs="Arial"/>
                <w:sz w:val="16"/>
                <w:szCs w:val="16"/>
              </w:rPr>
              <w:t>El sistema para determinar el valor del contrato es el señalado con la letra “X” en el siguiente listado:</w:t>
            </w:r>
          </w:p>
        </w:tc>
      </w:tr>
      <w:tr w:rsidR="008A331B" w:rsidRPr="00F83C9B" w:rsidTr="00EE280E">
        <w:tc>
          <w:tcPr>
            <w:tcW w:w="631" w:type="dxa"/>
          </w:tcPr>
          <w:p w:rsidR="008A331B" w:rsidRPr="00F83C9B" w:rsidRDefault="008A331B" w:rsidP="008A331B">
            <w:pPr>
              <w:spacing w:before="120"/>
              <w:rPr>
                <w:rFonts w:cs="Arial"/>
                <w:b/>
                <w:sz w:val="16"/>
                <w:szCs w:val="16"/>
              </w:rPr>
            </w:pPr>
          </w:p>
        </w:tc>
        <w:tc>
          <w:tcPr>
            <w:tcW w:w="1870" w:type="dxa"/>
          </w:tcPr>
          <w:p w:rsidR="008A331B" w:rsidRPr="00F83C9B" w:rsidRDefault="008A331B" w:rsidP="008A331B">
            <w:pPr>
              <w:spacing w:before="120"/>
              <w:rPr>
                <w:rFonts w:cs="Arial"/>
                <w:b/>
                <w:sz w:val="16"/>
                <w:szCs w:val="16"/>
              </w:rPr>
            </w:pPr>
          </w:p>
        </w:tc>
        <w:tc>
          <w:tcPr>
            <w:tcW w:w="5933" w:type="dxa"/>
          </w:tcPr>
          <w:p w:rsidR="008A331B" w:rsidRPr="00F83C9B" w:rsidRDefault="008A331B" w:rsidP="0094207D">
            <w:pPr>
              <w:numPr>
                <w:ilvl w:val="0"/>
                <w:numId w:val="1"/>
              </w:numPr>
              <w:tabs>
                <w:tab w:val="left" w:pos="-720"/>
              </w:tabs>
              <w:spacing w:before="120" w:after="120"/>
              <w:rPr>
                <w:rFonts w:cs="Arial"/>
                <w:sz w:val="16"/>
                <w:szCs w:val="16"/>
              </w:rPr>
            </w:pPr>
            <w:r w:rsidRPr="00F83C9B">
              <w:rPr>
                <w:rFonts w:cs="Arial"/>
                <w:sz w:val="16"/>
                <w:szCs w:val="16"/>
              </w:rPr>
              <w:t xml:space="preserve">Precios unitarios sin fórmula de </w:t>
            </w:r>
            <w:r w:rsidR="0094207D" w:rsidRPr="00F83C9B">
              <w:rPr>
                <w:rFonts w:cs="Arial"/>
                <w:sz w:val="16"/>
                <w:szCs w:val="16"/>
              </w:rPr>
              <w:t>ajuste.</w:t>
            </w:r>
            <w:r w:rsidR="0094207D">
              <w:rPr>
                <w:rFonts w:cs="Arial"/>
                <w:sz w:val="16"/>
                <w:szCs w:val="16"/>
              </w:rPr>
              <w:t xml:space="preserve"> </w:t>
            </w:r>
          </w:p>
        </w:tc>
        <w:tc>
          <w:tcPr>
            <w:tcW w:w="708" w:type="dxa"/>
          </w:tcPr>
          <w:p w:rsidR="008A331B" w:rsidRPr="00F83C9B" w:rsidRDefault="008A331B" w:rsidP="008A331B">
            <w:pPr>
              <w:tabs>
                <w:tab w:val="left" w:pos="-720"/>
              </w:tabs>
              <w:spacing w:before="120" w:after="120"/>
              <w:jc w:val="center"/>
              <w:rPr>
                <w:rFonts w:cs="Arial"/>
                <w:b/>
                <w:sz w:val="16"/>
                <w:szCs w:val="16"/>
              </w:rPr>
            </w:pPr>
            <w:r w:rsidRPr="00F83C9B">
              <w:rPr>
                <w:rFonts w:cs="Arial"/>
                <w:b/>
                <w:sz w:val="16"/>
                <w:szCs w:val="16"/>
              </w:rPr>
              <w:t>X</w:t>
            </w:r>
          </w:p>
        </w:tc>
      </w:tr>
      <w:tr w:rsidR="008A331B" w:rsidRPr="00F83C9B" w:rsidTr="00EE280E">
        <w:trPr>
          <w:trHeight w:val="454"/>
        </w:trPr>
        <w:tc>
          <w:tcPr>
            <w:tcW w:w="631" w:type="dxa"/>
          </w:tcPr>
          <w:p w:rsidR="008A331B" w:rsidRPr="00F83C9B" w:rsidRDefault="007E2FDA" w:rsidP="008A331B">
            <w:pPr>
              <w:spacing w:before="120"/>
              <w:rPr>
                <w:rFonts w:cs="Arial"/>
                <w:b/>
                <w:sz w:val="16"/>
                <w:szCs w:val="16"/>
              </w:rPr>
            </w:pPr>
            <w:r w:rsidRPr="00F83C9B">
              <w:rPr>
                <w:rFonts w:cs="Arial"/>
                <w:b/>
                <w:sz w:val="16"/>
                <w:szCs w:val="16"/>
              </w:rPr>
              <w:t>1.6</w:t>
            </w:r>
          </w:p>
        </w:tc>
        <w:tc>
          <w:tcPr>
            <w:tcW w:w="1870" w:type="dxa"/>
          </w:tcPr>
          <w:p w:rsidR="008A331B" w:rsidRPr="00F83C9B" w:rsidRDefault="007E2FDA" w:rsidP="008A331B">
            <w:pPr>
              <w:spacing w:before="120" w:after="120"/>
              <w:rPr>
                <w:rFonts w:cs="Arial"/>
                <w:b/>
                <w:sz w:val="16"/>
                <w:szCs w:val="16"/>
              </w:rPr>
            </w:pPr>
            <w:r w:rsidRPr="00F83C9B">
              <w:rPr>
                <w:rFonts w:cs="Arial"/>
                <w:b/>
                <w:sz w:val="16"/>
                <w:szCs w:val="16"/>
              </w:rPr>
              <w:t xml:space="preserve">Duración </w:t>
            </w:r>
          </w:p>
        </w:tc>
        <w:tc>
          <w:tcPr>
            <w:tcW w:w="6641" w:type="dxa"/>
            <w:gridSpan w:val="2"/>
          </w:tcPr>
          <w:p w:rsidR="008A331B" w:rsidRPr="00F83C9B" w:rsidRDefault="006C0C5A" w:rsidP="00D71822">
            <w:pPr>
              <w:numPr>
                <w:ilvl w:val="0"/>
                <w:numId w:val="1"/>
              </w:numPr>
              <w:tabs>
                <w:tab w:val="left" w:pos="-720"/>
              </w:tabs>
              <w:spacing w:before="120" w:after="120"/>
              <w:rPr>
                <w:rFonts w:cs="Arial"/>
                <w:sz w:val="16"/>
                <w:szCs w:val="16"/>
              </w:rPr>
            </w:pPr>
            <w:r>
              <w:rPr>
                <w:rFonts w:cs="Arial"/>
                <w:sz w:val="16"/>
                <w:szCs w:val="16"/>
              </w:rPr>
              <w:t>Sesenta</w:t>
            </w:r>
            <w:r w:rsidR="00D71822">
              <w:rPr>
                <w:rFonts w:cs="Arial"/>
                <w:sz w:val="16"/>
                <w:szCs w:val="16"/>
              </w:rPr>
              <w:t xml:space="preserve"> </w:t>
            </w:r>
            <w:r w:rsidR="007E2FDA" w:rsidRPr="00F83C9B">
              <w:rPr>
                <w:rFonts w:cs="Arial"/>
                <w:sz w:val="16"/>
                <w:szCs w:val="16"/>
              </w:rPr>
              <w:t>(</w:t>
            </w:r>
            <w:r>
              <w:rPr>
                <w:rFonts w:cs="Arial"/>
                <w:sz w:val="16"/>
                <w:szCs w:val="16"/>
              </w:rPr>
              <w:t>60</w:t>
            </w:r>
            <w:r w:rsidR="007E2FDA" w:rsidRPr="00F83C9B">
              <w:rPr>
                <w:rFonts w:cs="Arial"/>
                <w:sz w:val="16"/>
                <w:szCs w:val="16"/>
              </w:rPr>
              <w:t>) días.</w:t>
            </w:r>
          </w:p>
        </w:tc>
      </w:tr>
      <w:tr w:rsidR="008A331B" w:rsidRPr="00F83C9B" w:rsidTr="00EE280E">
        <w:trPr>
          <w:trHeight w:val="670"/>
        </w:trPr>
        <w:tc>
          <w:tcPr>
            <w:tcW w:w="631" w:type="dxa"/>
          </w:tcPr>
          <w:p w:rsidR="008A331B" w:rsidRPr="00F83C9B" w:rsidRDefault="008A331B" w:rsidP="008A331B">
            <w:pPr>
              <w:spacing w:before="120"/>
              <w:rPr>
                <w:rFonts w:cs="Arial"/>
                <w:b/>
                <w:sz w:val="16"/>
                <w:szCs w:val="16"/>
              </w:rPr>
            </w:pPr>
            <w:r w:rsidRPr="00F83C9B">
              <w:rPr>
                <w:rFonts w:cs="Arial"/>
                <w:b/>
                <w:sz w:val="16"/>
                <w:szCs w:val="16"/>
              </w:rPr>
              <w:t>1.</w:t>
            </w:r>
            <w:r w:rsidR="007E2FDA" w:rsidRPr="00F83C9B">
              <w:rPr>
                <w:rFonts w:cs="Arial"/>
                <w:b/>
                <w:sz w:val="16"/>
                <w:szCs w:val="16"/>
              </w:rPr>
              <w:t>7</w:t>
            </w:r>
          </w:p>
        </w:tc>
        <w:tc>
          <w:tcPr>
            <w:tcW w:w="1870" w:type="dxa"/>
          </w:tcPr>
          <w:p w:rsidR="008A331B" w:rsidRPr="00F83C9B" w:rsidRDefault="00B671ED" w:rsidP="008A331B">
            <w:pPr>
              <w:spacing w:before="120" w:after="120"/>
              <w:rPr>
                <w:rFonts w:cs="Arial"/>
                <w:b/>
                <w:sz w:val="16"/>
                <w:szCs w:val="16"/>
              </w:rPr>
            </w:pPr>
            <w:bookmarkStart w:id="5" w:name="Aceptacionoferta"/>
            <w:r w:rsidRPr="00F83C9B">
              <w:rPr>
                <w:rFonts w:cs="Arial"/>
                <w:b/>
                <w:sz w:val="16"/>
                <w:szCs w:val="16"/>
              </w:rPr>
              <w:t xml:space="preserve">Aceptación </w:t>
            </w:r>
            <w:bookmarkEnd w:id="5"/>
            <w:r w:rsidR="00B828AF" w:rsidRPr="00F83C9B">
              <w:rPr>
                <w:rFonts w:cs="Arial"/>
                <w:b/>
                <w:sz w:val="16"/>
                <w:szCs w:val="16"/>
              </w:rPr>
              <w:t>y firma del contrato</w:t>
            </w:r>
          </w:p>
        </w:tc>
        <w:tc>
          <w:tcPr>
            <w:tcW w:w="6641" w:type="dxa"/>
            <w:gridSpan w:val="2"/>
          </w:tcPr>
          <w:p w:rsidR="008A331B" w:rsidRPr="00CB4847" w:rsidRDefault="00B828AF" w:rsidP="008A331B">
            <w:pPr>
              <w:pStyle w:val="BodyText21"/>
              <w:spacing w:before="120"/>
              <w:jc w:val="left"/>
              <w:rPr>
                <w:rFonts w:cs="Arial"/>
                <w:sz w:val="16"/>
                <w:szCs w:val="16"/>
                <w:highlight w:val="yellow"/>
              </w:rPr>
            </w:pPr>
            <w:r w:rsidRPr="00492E30">
              <w:rPr>
                <w:rFonts w:cs="Arial"/>
                <w:sz w:val="16"/>
                <w:szCs w:val="16"/>
                <w:lang w:val="es-ES"/>
              </w:rPr>
              <w:t>Ver cronología del proceso</w:t>
            </w:r>
          </w:p>
        </w:tc>
      </w:tr>
      <w:tr w:rsidR="008A331B" w:rsidRPr="00F83C9B" w:rsidTr="00EE280E">
        <w:trPr>
          <w:trHeight w:val="641"/>
        </w:trPr>
        <w:tc>
          <w:tcPr>
            <w:tcW w:w="631" w:type="dxa"/>
          </w:tcPr>
          <w:p w:rsidR="008A331B" w:rsidRPr="00F83C9B" w:rsidRDefault="00171AAE" w:rsidP="008A331B">
            <w:pPr>
              <w:spacing w:before="120"/>
              <w:rPr>
                <w:rFonts w:cs="Arial"/>
                <w:b/>
                <w:sz w:val="16"/>
                <w:szCs w:val="16"/>
              </w:rPr>
            </w:pPr>
            <w:r w:rsidRPr="00F83C9B">
              <w:rPr>
                <w:rFonts w:cs="Arial"/>
                <w:b/>
                <w:sz w:val="16"/>
                <w:szCs w:val="16"/>
              </w:rPr>
              <w:t>1.</w:t>
            </w:r>
            <w:r w:rsidR="007E2FDA" w:rsidRPr="00F83C9B">
              <w:rPr>
                <w:rFonts w:cs="Arial"/>
                <w:b/>
                <w:sz w:val="16"/>
                <w:szCs w:val="16"/>
              </w:rPr>
              <w:t>8</w:t>
            </w:r>
          </w:p>
        </w:tc>
        <w:tc>
          <w:tcPr>
            <w:tcW w:w="1870" w:type="dxa"/>
          </w:tcPr>
          <w:p w:rsidR="008A331B" w:rsidRPr="00492E30" w:rsidRDefault="008A331B" w:rsidP="008A331B">
            <w:pPr>
              <w:spacing w:before="120"/>
              <w:rPr>
                <w:rFonts w:cs="Arial"/>
                <w:b/>
                <w:sz w:val="16"/>
                <w:szCs w:val="16"/>
              </w:rPr>
            </w:pPr>
            <w:bookmarkStart w:id="6" w:name="ContenidoFinanciero"/>
            <w:bookmarkStart w:id="7" w:name="_Hlt68398209"/>
            <w:bookmarkEnd w:id="6"/>
            <w:r w:rsidRPr="00492E30">
              <w:rPr>
                <w:rFonts w:cs="Arial"/>
                <w:b/>
                <w:sz w:val="16"/>
                <w:szCs w:val="16"/>
              </w:rPr>
              <w:t>Documentos de contenido financiero</w:t>
            </w:r>
            <w:bookmarkEnd w:id="7"/>
          </w:p>
        </w:tc>
        <w:tc>
          <w:tcPr>
            <w:tcW w:w="6641" w:type="dxa"/>
            <w:gridSpan w:val="2"/>
          </w:tcPr>
          <w:p w:rsidR="008A331B" w:rsidRPr="00492E30" w:rsidRDefault="00492E30" w:rsidP="00492E30">
            <w:pPr>
              <w:numPr>
                <w:ilvl w:val="0"/>
                <w:numId w:val="1"/>
              </w:numPr>
              <w:tabs>
                <w:tab w:val="left" w:pos="-720"/>
              </w:tabs>
              <w:spacing w:before="120" w:after="120"/>
              <w:rPr>
                <w:rFonts w:cs="Arial"/>
                <w:sz w:val="16"/>
                <w:szCs w:val="16"/>
              </w:rPr>
            </w:pPr>
            <w:r w:rsidRPr="00492E30">
              <w:rPr>
                <w:rFonts w:cs="Arial"/>
                <w:sz w:val="16"/>
                <w:szCs w:val="16"/>
              </w:rPr>
              <w:t>CALIFICACION: CUMPLE/NO CUMPLE</w:t>
            </w:r>
          </w:p>
        </w:tc>
      </w:tr>
    </w:tbl>
    <w:p w:rsidR="00F36AD7" w:rsidRPr="00F83C9B" w:rsidRDefault="00F36AD7">
      <w:pPr>
        <w:rPr>
          <w:sz w:val="16"/>
          <w:szCs w:val="16"/>
        </w:rPr>
      </w:pPr>
    </w:p>
    <w:sectPr w:rsidR="00F36AD7" w:rsidRPr="00F83C9B" w:rsidSect="00482674">
      <w:headerReference w:type="default" r:id="rId8"/>
      <w:footerReference w:type="default" r:id="rId9"/>
      <w:pgSz w:w="12240" w:h="15840" w:code="1"/>
      <w:pgMar w:top="1701" w:right="1701" w:bottom="1701" w:left="1701" w:header="1361" w:footer="436"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6DC" w:rsidRDefault="000346DC">
      <w:r>
        <w:separator/>
      </w:r>
    </w:p>
  </w:endnote>
  <w:endnote w:type="continuationSeparator" w:id="1">
    <w:p w:rsidR="000346DC" w:rsidRDefault="000346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309" w:rsidRDefault="00F63309" w:rsidP="00033864">
    <w:pPr>
      <w:pStyle w:val="Piedepgina"/>
      <w:pBdr>
        <w:bottom w:val="single" w:sz="12" w:space="1" w:color="auto"/>
      </w:pBdr>
      <w:jc w:val="center"/>
      <w:rPr>
        <w:sz w:val="18"/>
        <w:szCs w:val="18"/>
      </w:rPr>
    </w:pPr>
  </w:p>
  <w:p w:rsidR="00386DF8" w:rsidRDefault="00DC1F7A" w:rsidP="00033864">
    <w:pPr>
      <w:pStyle w:val="Piedepgina"/>
      <w:jc w:val="center"/>
      <w:rPr>
        <w:sz w:val="18"/>
        <w:szCs w:val="18"/>
      </w:rPr>
    </w:pPr>
    <w:r w:rsidRPr="00033864">
      <w:rPr>
        <w:sz w:val="18"/>
        <w:szCs w:val="18"/>
      </w:rPr>
      <w:t>Calle 15 No 15-40.</w:t>
    </w:r>
    <w:r w:rsidR="00386DF8">
      <w:rPr>
        <w:sz w:val="18"/>
        <w:szCs w:val="18"/>
      </w:rPr>
      <w:t xml:space="preserve"> </w:t>
    </w:r>
    <w:r w:rsidRPr="00033864">
      <w:rPr>
        <w:sz w:val="18"/>
        <w:szCs w:val="18"/>
      </w:rPr>
      <w:t>Teléfono 57</w:t>
    </w:r>
    <w:r>
      <w:rPr>
        <w:sz w:val="18"/>
        <w:szCs w:val="18"/>
      </w:rPr>
      <w:t>1</w:t>
    </w:r>
    <w:r w:rsidRPr="00033864">
      <w:rPr>
        <w:sz w:val="18"/>
        <w:szCs w:val="18"/>
      </w:rPr>
      <w:t>2375  5712058</w:t>
    </w:r>
    <w:r w:rsidR="00386DF8">
      <w:rPr>
        <w:sz w:val="18"/>
        <w:szCs w:val="18"/>
      </w:rPr>
      <w:t xml:space="preserve"> </w:t>
    </w:r>
    <w:r w:rsidRPr="00033864">
      <w:rPr>
        <w:sz w:val="18"/>
        <w:szCs w:val="18"/>
      </w:rPr>
      <w:t>Fax: 5712061</w:t>
    </w:r>
    <w:r w:rsidR="00386DF8">
      <w:rPr>
        <w:sz w:val="18"/>
        <w:szCs w:val="18"/>
      </w:rPr>
      <w:t xml:space="preserve"> </w:t>
    </w:r>
    <w:r w:rsidRPr="00033864">
      <w:rPr>
        <w:sz w:val="18"/>
        <w:szCs w:val="18"/>
      </w:rPr>
      <w:t>Valledupar-Cesar</w:t>
    </w:r>
    <w:r w:rsidR="00386DF8">
      <w:rPr>
        <w:sz w:val="18"/>
        <w:szCs w:val="18"/>
      </w:rPr>
      <w:t xml:space="preserve">. </w:t>
    </w:r>
  </w:p>
  <w:p w:rsidR="00DC1F7A" w:rsidRPr="00033864" w:rsidRDefault="006304CB" w:rsidP="00033864">
    <w:pPr>
      <w:pStyle w:val="Piedepgina"/>
      <w:jc w:val="center"/>
      <w:rPr>
        <w:sz w:val="18"/>
        <w:szCs w:val="18"/>
      </w:rPr>
    </w:pPr>
    <w:r>
      <w:rPr>
        <w:sz w:val="18"/>
        <w:szCs w:val="18"/>
      </w:rPr>
      <w:t>www.emdupar.gov.co</w:t>
    </w:r>
  </w:p>
  <w:p w:rsidR="00DC1F7A" w:rsidRPr="00033864" w:rsidRDefault="00F63309" w:rsidP="00033864">
    <w:pPr>
      <w:pStyle w:val="Piedepgina"/>
      <w:jc w:val="center"/>
      <w:rPr>
        <w:sz w:val="18"/>
        <w:szCs w:val="18"/>
      </w:rPr>
    </w:pPr>
    <w:r w:rsidRPr="00033864">
      <w:rPr>
        <w:sz w:val="18"/>
        <w:szCs w:val="18"/>
      </w:rPr>
      <w:t>Página</w:t>
    </w:r>
    <w:r w:rsidR="00DC1F7A" w:rsidRPr="00033864">
      <w:rPr>
        <w:sz w:val="18"/>
        <w:szCs w:val="18"/>
      </w:rPr>
      <w:t xml:space="preserve"> </w:t>
    </w:r>
    <w:r w:rsidR="00DC1F7A" w:rsidRPr="00033864">
      <w:rPr>
        <w:rStyle w:val="Nmerodepgina"/>
        <w:sz w:val="18"/>
        <w:szCs w:val="18"/>
      </w:rPr>
      <w:t xml:space="preserve">  </w:t>
    </w:r>
    <w:r w:rsidR="00712B1D" w:rsidRPr="00033864">
      <w:rPr>
        <w:rStyle w:val="Nmerodepgina"/>
        <w:sz w:val="18"/>
        <w:szCs w:val="18"/>
      </w:rPr>
      <w:fldChar w:fldCharType="begin"/>
    </w:r>
    <w:r w:rsidR="00DC1F7A" w:rsidRPr="00033864">
      <w:rPr>
        <w:rStyle w:val="Nmerodepgina"/>
        <w:sz w:val="18"/>
        <w:szCs w:val="18"/>
      </w:rPr>
      <w:instrText xml:space="preserve"> PAGE </w:instrText>
    </w:r>
    <w:r w:rsidR="00712B1D" w:rsidRPr="00033864">
      <w:rPr>
        <w:rStyle w:val="Nmerodepgina"/>
        <w:sz w:val="18"/>
        <w:szCs w:val="18"/>
      </w:rPr>
      <w:fldChar w:fldCharType="separate"/>
    </w:r>
    <w:r w:rsidR="00634A5B">
      <w:rPr>
        <w:rStyle w:val="Nmerodepgina"/>
        <w:noProof/>
        <w:sz w:val="18"/>
        <w:szCs w:val="18"/>
      </w:rPr>
      <w:t>1</w:t>
    </w:r>
    <w:r w:rsidR="00712B1D" w:rsidRPr="00033864">
      <w:rPr>
        <w:rStyle w:val="Nmerodepgina"/>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6DC" w:rsidRDefault="000346DC">
      <w:r>
        <w:separator/>
      </w:r>
    </w:p>
  </w:footnote>
  <w:footnote w:type="continuationSeparator" w:id="1">
    <w:p w:rsidR="000346DC" w:rsidRDefault="000346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F7A" w:rsidRPr="00F63309" w:rsidRDefault="008F4937" w:rsidP="00F63309">
    <w:pPr>
      <w:pStyle w:val="Encabezado"/>
      <w:ind w:left="2552"/>
      <w:jc w:val="center"/>
      <w:rPr>
        <w:rFonts w:ascii="Tahoma" w:hAnsi="Tahoma"/>
        <w:b/>
        <w:sz w:val="20"/>
        <w:szCs w:val="20"/>
      </w:rPr>
    </w:pPr>
    <w:r w:rsidRPr="00F63309">
      <w:rPr>
        <w:rFonts w:ascii="Tahoma" w:hAnsi="Tahoma"/>
        <w:b/>
        <w:noProof/>
        <w:color w:val="0000FF"/>
        <w:sz w:val="16"/>
        <w:lang w:val="es-CO" w:eastAsia="es-CO"/>
      </w:rPr>
      <w:drawing>
        <wp:anchor distT="0" distB="0" distL="114300" distR="114300" simplePos="0" relativeHeight="251658240" behindDoc="0" locked="0" layoutInCell="1" allowOverlap="1">
          <wp:simplePos x="0" y="0"/>
          <wp:positionH relativeFrom="margin">
            <wp:posOffset>-278130</wp:posOffset>
          </wp:positionH>
          <wp:positionV relativeFrom="margin">
            <wp:posOffset>-698500</wp:posOffset>
          </wp:positionV>
          <wp:extent cx="1819275" cy="581025"/>
          <wp:effectExtent l="19050" t="0" r="9525" b="0"/>
          <wp:wrapSquare wrapText="bothSides"/>
          <wp:docPr id="2" name="Imagen 2" descr="E:\EMDUPAR\Logo Emdupar 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EMDUPAR\Logo Emdupar 3.gif"/>
                  <pic:cNvPicPr>
                    <a:picLocks noChangeAspect="1" noChangeArrowheads="1"/>
                  </pic:cNvPicPr>
                </pic:nvPicPr>
                <pic:blipFill>
                  <a:blip r:embed="rId1"/>
                  <a:srcRect/>
                  <a:stretch>
                    <a:fillRect/>
                  </a:stretch>
                </pic:blipFill>
                <pic:spPr bwMode="auto">
                  <a:xfrm>
                    <a:off x="0" y="0"/>
                    <a:ext cx="1819275" cy="581025"/>
                  </a:xfrm>
                  <a:prstGeom prst="rect">
                    <a:avLst/>
                  </a:prstGeom>
                  <a:noFill/>
                  <a:ln w="9525">
                    <a:noFill/>
                    <a:miter lim="800000"/>
                    <a:headEnd/>
                    <a:tailEnd/>
                  </a:ln>
                </pic:spPr>
              </pic:pic>
            </a:graphicData>
          </a:graphic>
        </wp:anchor>
      </w:drawing>
    </w:r>
    <w:r w:rsidR="008166CC" w:rsidRPr="00F63309">
      <w:rPr>
        <w:rFonts w:ascii="Tahoma" w:hAnsi="Tahoma"/>
        <w:b/>
        <w:sz w:val="20"/>
        <w:szCs w:val="20"/>
      </w:rPr>
      <w:t>EMPRESA DE SERVICIOS PÚBLICOS DE VALLEDUPAR  EMDUPAR S.A. E.S.P.</w:t>
    </w:r>
  </w:p>
  <w:p w:rsidR="00DC1F7A" w:rsidRDefault="00DC1F7A" w:rsidP="00033864">
    <w:pPr>
      <w:pStyle w:val="Encabezad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A3414"/>
    <w:multiLevelType w:val="hybridMultilevel"/>
    <w:tmpl w:val="4FAE4DC2"/>
    <w:lvl w:ilvl="0" w:tplc="1D1E4D8A">
      <w:start w:val="1"/>
      <w:numFmt w:val="bullet"/>
      <w:lvlText w:val=""/>
      <w:lvlJc w:val="left"/>
      <w:pPr>
        <w:tabs>
          <w:tab w:val="num" w:pos="57"/>
        </w:tabs>
        <w:ind w:left="57" w:firstLine="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35054CC7"/>
    <w:multiLevelType w:val="hybridMultilevel"/>
    <w:tmpl w:val="7A9049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779A1EE4"/>
    <w:multiLevelType w:val="multilevel"/>
    <w:tmpl w:val="6F7AF7F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
    <w:nsid w:val="77F11827"/>
    <w:multiLevelType w:val="singleLevel"/>
    <w:tmpl w:val="F58CC5A2"/>
    <w:lvl w:ilvl="0">
      <w:start w:val="1"/>
      <w:numFmt w:val="bullet"/>
      <w:lvlText w:val=""/>
      <w:lvlJc w:val="left"/>
      <w:pPr>
        <w:tabs>
          <w:tab w:val="num" w:pos="360"/>
        </w:tabs>
        <w:ind w:left="284" w:hanging="284"/>
      </w:pPr>
      <w:rPr>
        <w:rFonts w:ascii="Symbol" w:hAnsi="Symbol"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30721"/>
  </w:hdrShapeDefaults>
  <w:footnotePr>
    <w:footnote w:id="0"/>
    <w:footnote w:id="1"/>
  </w:footnotePr>
  <w:endnotePr>
    <w:endnote w:id="0"/>
    <w:endnote w:id="1"/>
  </w:endnotePr>
  <w:compat/>
  <w:rsids>
    <w:rsidRoot w:val="0006581E"/>
    <w:rsid w:val="000228B3"/>
    <w:rsid w:val="00033864"/>
    <w:rsid w:val="000346DC"/>
    <w:rsid w:val="000351A7"/>
    <w:rsid w:val="00040844"/>
    <w:rsid w:val="00041AD8"/>
    <w:rsid w:val="0006581E"/>
    <w:rsid w:val="000954BE"/>
    <w:rsid w:val="000B72E1"/>
    <w:rsid w:val="000E68D4"/>
    <w:rsid w:val="0010022C"/>
    <w:rsid w:val="00165798"/>
    <w:rsid w:val="00171AAE"/>
    <w:rsid w:val="001B0C85"/>
    <w:rsid w:val="001C7F2F"/>
    <w:rsid w:val="001D7BCB"/>
    <w:rsid w:val="00262C49"/>
    <w:rsid w:val="00264466"/>
    <w:rsid w:val="00283788"/>
    <w:rsid w:val="002D4E9B"/>
    <w:rsid w:val="002D6793"/>
    <w:rsid w:val="0033674F"/>
    <w:rsid w:val="0037023F"/>
    <w:rsid w:val="00386DF8"/>
    <w:rsid w:val="003C1FBB"/>
    <w:rsid w:val="003E1DC1"/>
    <w:rsid w:val="0044125F"/>
    <w:rsid w:val="00442642"/>
    <w:rsid w:val="004507FE"/>
    <w:rsid w:val="00463300"/>
    <w:rsid w:val="00482674"/>
    <w:rsid w:val="00492E30"/>
    <w:rsid w:val="004B7953"/>
    <w:rsid w:val="004D1AC7"/>
    <w:rsid w:val="004D2C4A"/>
    <w:rsid w:val="004E08B3"/>
    <w:rsid w:val="004F79C5"/>
    <w:rsid w:val="005A1068"/>
    <w:rsid w:val="005F57D0"/>
    <w:rsid w:val="00613B49"/>
    <w:rsid w:val="006304CB"/>
    <w:rsid w:val="00634A5B"/>
    <w:rsid w:val="006614D0"/>
    <w:rsid w:val="006925A7"/>
    <w:rsid w:val="006C0C5A"/>
    <w:rsid w:val="00705251"/>
    <w:rsid w:val="00707F6D"/>
    <w:rsid w:val="00712B1D"/>
    <w:rsid w:val="007450CD"/>
    <w:rsid w:val="0077724B"/>
    <w:rsid w:val="0079685B"/>
    <w:rsid w:val="007E2FDA"/>
    <w:rsid w:val="008064D6"/>
    <w:rsid w:val="008166CC"/>
    <w:rsid w:val="00860917"/>
    <w:rsid w:val="008A331B"/>
    <w:rsid w:val="008D4B50"/>
    <w:rsid w:val="008F1BCA"/>
    <w:rsid w:val="008F4937"/>
    <w:rsid w:val="0094207D"/>
    <w:rsid w:val="0095425B"/>
    <w:rsid w:val="00972C70"/>
    <w:rsid w:val="0098002C"/>
    <w:rsid w:val="00985443"/>
    <w:rsid w:val="009914BF"/>
    <w:rsid w:val="00A34F8C"/>
    <w:rsid w:val="00A42820"/>
    <w:rsid w:val="00A539D4"/>
    <w:rsid w:val="00A66AD8"/>
    <w:rsid w:val="00AD1ECE"/>
    <w:rsid w:val="00AF1308"/>
    <w:rsid w:val="00AF7F7C"/>
    <w:rsid w:val="00B448F6"/>
    <w:rsid w:val="00B671ED"/>
    <w:rsid w:val="00B828AF"/>
    <w:rsid w:val="00BA1D68"/>
    <w:rsid w:val="00BB06F1"/>
    <w:rsid w:val="00C44F5A"/>
    <w:rsid w:val="00C458BB"/>
    <w:rsid w:val="00C60910"/>
    <w:rsid w:val="00C61D70"/>
    <w:rsid w:val="00C643DE"/>
    <w:rsid w:val="00C7673B"/>
    <w:rsid w:val="00C9185D"/>
    <w:rsid w:val="00CB4847"/>
    <w:rsid w:val="00D00D7C"/>
    <w:rsid w:val="00D02A56"/>
    <w:rsid w:val="00D23E4D"/>
    <w:rsid w:val="00D46FD5"/>
    <w:rsid w:val="00D71822"/>
    <w:rsid w:val="00DC0EFE"/>
    <w:rsid w:val="00DC1F7A"/>
    <w:rsid w:val="00E8241A"/>
    <w:rsid w:val="00E83623"/>
    <w:rsid w:val="00EA5D6B"/>
    <w:rsid w:val="00EB7762"/>
    <w:rsid w:val="00ED0E5C"/>
    <w:rsid w:val="00EE280E"/>
    <w:rsid w:val="00EE28EC"/>
    <w:rsid w:val="00F17B20"/>
    <w:rsid w:val="00F36AD7"/>
    <w:rsid w:val="00F63309"/>
    <w:rsid w:val="00F83C9B"/>
    <w:rsid w:val="00F94752"/>
    <w:rsid w:val="00FD04E9"/>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31B"/>
    <w:rPr>
      <w:rFonts w:ascii="Arial" w:hAnsi="Arial"/>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odyText21">
    <w:name w:val="Body Text 21"/>
    <w:basedOn w:val="Normal"/>
    <w:rsid w:val="008A331B"/>
    <w:pPr>
      <w:jc w:val="both"/>
    </w:pPr>
    <w:rPr>
      <w:sz w:val="22"/>
      <w:szCs w:val="20"/>
      <w:lang w:val="es-CO"/>
    </w:rPr>
  </w:style>
  <w:style w:type="paragraph" w:styleId="Encabezado">
    <w:name w:val="header"/>
    <w:basedOn w:val="Normal"/>
    <w:rsid w:val="00033864"/>
    <w:pPr>
      <w:tabs>
        <w:tab w:val="center" w:pos="4252"/>
        <w:tab w:val="right" w:pos="8504"/>
      </w:tabs>
    </w:pPr>
  </w:style>
  <w:style w:type="paragraph" w:styleId="Piedepgina">
    <w:name w:val="footer"/>
    <w:basedOn w:val="Normal"/>
    <w:rsid w:val="00033864"/>
    <w:pPr>
      <w:tabs>
        <w:tab w:val="center" w:pos="4252"/>
        <w:tab w:val="right" w:pos="8504"/>
      </w:tabs>
    </w:pPr>
  </w:style>
  <w:style w:type="character" w:styleId="Hipervnculo">
    <w:name w:val="Hyperlink"/>
    <w:basedOn w:val="Fuentedeprrafopredeter"/>
    <w:rsid w:val="00033864"/>
    <w:rPr>
      <w:rFonts w:ascii="Arial" w:hAnsi="Arial"/>
      <w:i/>
      <w:color w:val="0000FF"/>
      <w:sz w:val="22"/>
    </w:rPr>
  </w:style>
  <w:style w:type="character" w:styleId="Nmerodepgina">
    <w:name w:val="page number"/>
    <w:basedOn w:val="Fuentedeprrafopredeter"/>
    <w:rsid w:val="00033864"/>
  </w:style>
  <w:style w:type="table" w:styleId="Tablaconcuadrcula">
    <w:name w:val="Table Grid"/>
    <w:basedOn w:val="Tablanormal"/>
    <w:rsid w:val="001B0C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semiHidden/>
    <w:rsid w:val="002D6793"/>
    <w:rPr>
      <w:rFonts w:ascii="Tahoma" w:hAnsi="Tahoma" w:cs="Tahoma"/>
      <w:sz w:val="16"/>
      <w:szCs w:val="16"/>
    </w:rPr>
  </w:style>
  <w:style w:type="character" w:styleId="Hipervnculovisitado">
    <w:name w:val="FollowedHyperlink"/>
    <w:basedOn w:val="Fuentedeprrafopredeter"/>
    <w:uiPriority w:val="99"/>
    <w:semiHidden/>
    <w:unhideWhenUsed/>
    <w:rsid w:val="00CB4847"/>
    <w:rPr>
      <w:color w:val="800080" w:themeColor="followedHyperlink"/>
      <w:u w:val="single"/>
    </w:rPr>
  </w:style>
  <w:style w:type="paragraph" w:styleId="Mapadeldocumento">
    <w:name w:val="Document Map"/>
    <w:basedOn w:val="Normal"/>
    <w:link w:val="MapadeldocumentoCar"/>
    <w:uiPriority w:val="99"/>
    <w:semiHidden/>
    <w:unhideWhenUsed/>
    <w:rsid w:val="00EE28EC"/>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EE28EC"/>
    <w:rPr>
      <w:rFonts w:ascii="Tahoma"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divs>
    <w:div w:id="79258733">
      <w:bodyDiv w:val="1"/>
      <w:marLeft w:val="0"/>
      <w:marRight w:val="0"/>
      <w:marTop w:val="0"/>
      <w:marBottom w:val="0"/>
      <w:divBdr>
        <w:top w:val="none" w:sz="0" w:space="0" w:color="auto"/>
        <w:left w:val="none" w:sz="0" w:space="0" w:color="auto"/>
        <w:bottom w:val="none" w:sz="0" w:space="0" w:color="auto"/>
        <w:right w:val="none" w:sz="0" w:space="0" w:color="auto"/>
      </w:divBdr>
    </w:div>
    <w:div w:id="467629154">
      <w:bodyDiv w:val="1"/>
      <w:marLeft w:val="0"/>
      <w:marRight w:val="0"/>
      <w:marTop w:val="0"/>
      <w:marBottom w:val="0"/>
      <w:divBdr>
        <w:top w:val="none" w:sz="0" w:space="0" w:color="auto"/>
        <w:left w:val="none" w:sz="0" w:space="0" w:color="auto"/>
        <w:bottom w:val="none" w:sz="0" w:space="0" w:color="auto"/>
        <w:right w:val="none" w:sz="0" w:space="0" w:color="auto"/>
      </w:divBdr>
    </w:div>
    <w:div w:id="473956744">
      <w:bodyDiv w:val="1"/>
      <w:marLeft w:val="0"/>
      <w:marRight w:val="0"/>
      <w:marTop w:val="0"/>
      <w:marBottom w:val="0"/>
      <w:divBdr>
        <w:top w:val="none" w:sz="0" w:space="0" w:color="auto"/>
        <w:left w:val="none" w:sz="0" w:space="0" w:color="auto"/>
        <w:bottom w:val="none" w:sz="0" w:space="0" w:color="auto"/>
        <w:right w:val="none" w:sz="0" w:space="0" w:color="auto"/>
      </w:divBdr>
    </w:div>
    <w:div w:id="598026243">
      <w:bodyDiv w:val="1"/>
      <w:marLeft w:val="0"/>
      <w:marRight w:val="0"/>
      <w:marTop w:val="0"/>
      <w:marBottom w:val="0"/>
      <w:divBdr>
        <w:top w:val="none" w:sz="0" w:space="0" w:color="auto"/>
        <w:left w:val="none" w:sz="0" w:space="0" w:color="auto"/>
        <w:bottom w:val="none" w:sz="0" w:space="0" w:color="auto"/>
        <w:right w:val="none" w:sz="0" w:space="0" w:color="auto"/>
      </w:divBdr>
    </w:div>
    <w:div w:id="750395957">
      <w:bodyDiv w:val="1"/>
      <w:marLeft w:val="0"/>
      <w:marRight w:val="0"/>
      <w:marTop w:val="0"/>
      <w:marBottom w:val="0"/>
      <w:divBdr>
        <w:top w:val="none" w:sz="0" w:space="0" w:color="auto"/>
        <w:left w:val="none" w:sz="0" w:space="0" w:color="auto"/>
        <w:bottom w:val="none" w:sz="0" w:space="0" w:color="auto"/>
        <w:right w:val="none" w:sz="0" w:space="0" w:color="auto"/>
      </w:divBdr>
    </w:div>
    <w:div w:id="757795170">
      <w:bodyDiv w:val="1"/>
      <w:marLeft w:val="0"/>
      <w:marRight w:val="0"/>
      <w:marTop w:val="0"/>
      <w:marBottom w:val="0"/>
      <w:divBdr>
        <w:top w:val="none" w:sz="0" w:space="0" w:color="auto"/>
        <w:left w:val="none" w:sz="0" w:space="0" w:color="auto"/>
        <w:bottom w:val="none" w:sz="0" w:space="0" w:color="auto"/>
        <w:right w:val="none" w:sz="0" w:space="0" w:color="auto"/>
      </w:divBdr>
    </w:div>
    <w:div w:id="790906302">
      <w:bodyDiv w:val="1"/>
      <w:marLeft w:val="0"/>
      <w:marRight w:val="0"/>
      <w:marTop w:val="0"/>
      <w:marBottom w:val="0"/>
      <w:divBdr>
        <w:top w:val="none" w:sz="0" w:space="0" w:color="auto"/>
        <w:left w:val="none" w:sz="0" w:space="0" w:color="auto"/>
        <w:bottom w:val="none" w:sz="0" w:space="0" w:color="auto"/>
        <w:right w:val="none" w:sz="0" w:space="0" w:color="auto"/>
      </w:divBdr>
    </w:div>
    <w:div w:id="1166897281">
      <w:bodyDiv w:val="1"/>
      <w:marLeft w:val="0"/>
      <w:marRight w:val="0"/>
      <w:marTop w:val="0"/>
      <w:marBottom w:val="0"/>
      <w:divBdr>
        <w:top w:val="none" w:sz="0" w:space="0" w:color="auto"/>
        <w:left w:val="none" w:sz="0" w:space="0" w:color="auto"/>
        <w:bottom w:val="none" w:sz="0" w:space="0" w:color="auto"/>
        <w:right w:val="none" w:sz="0" w:space="0" w:color="auto"/>
      </w:divBdr>
    </w:div>
    <w:div w:id="1583487915">
      <w:bodyDiv w:val="1"/>
      <w:marLeft w:val="0"/>
      <w:marRight w:val="0"/>
      <w:marTop w:val="0"/>
      <w:marBottom w:val="0"/>
      <w:divBdr>
        <w:top w:val="none" w:sz="0" w:space="0" w:color="auto"/>
        <w:left w:val="none" w:sz="0" w:space="0" w:color="auto"/>
        <w:bottom w:val="none" w:sz="0" w:space="0" w:color="auto"/>
        <w:right w:val="none" w:sz="0" w:space="0" w:color="auto"/>
      </w:divBdr>
    </w:div>
    <w:div w:id="1644697043">
      <w:bodyDiv w:val="1"/>
      <w:marLeft w:val="0"/>
      <w:marRight w:val="0"/>
      <w:marTop w:val="0"/>
      <w:marBottom w:val="0"/>
      <w:divBdr>
        <w:top w:val="none" w:sz="0" w:space="0" w:color="auto"/>
        <w:left w:val="none" w:sz="0" w:space="0" w:color="auto"/>
        <w:bottom w:val="none" w:sz="0" w:space="0" w:color="auto"/>
        <w:right w:val="none" w:sz="0" w:space="0" w:color="auto"/>
      </w:divBdr>
    </w:div>
    <w:div w:id="1692414582">
      <w:bodyDiv w:val="1"/>
      <w:marLeft w:val="0"/>
      <w:marRight w:val="0"/>
      <w:marTop w:val="0"/>
      <w:marBottom w:val="0"/>
      <w:divBdr>
        <w:top w:val="none" w:sz="0" w:space="0" w:color="auto"/>
        <w:left w:val="none" w:sz="0" w:space="0" w:color="auto"/>
        <w:bottom w:val="none" w:sz="0" w:space="0" w:color="auto"/>
        <w:right w:val="none" w:sz="0" w:space="0" w:color="auto"/>
      </w:divBdr>
    </w:div>
    <w:div w:id="1744448295">
      <w:bodyDiv w:val="1"/>
      <w:marLeft w:val="0"/>
      <w:marRight w:val="0"/>
      <w:marTop w:val="0"/>
      <w:marBottom w:val="0"/>
      <w:divBdr>
        <w:top w:val="none" w:sz="0" w:space="0" w:color="auto"/>
        <w:left w:val="none" w:sz="0" w:space="0" w:color="auto"/>
        <w:bottom w:val="none" w:sz="0" w:space="0" w:color="auto"/>
        <w:right w:val="none" w:sz="0" w:space="0" w:color="auto"/>
      </w:divBdr>
    </w:div>
    <w:div w:id="1766993459">
      <w:bodyDiv w:val="1"/>
      <w:marLeft w:val="0"/>
      <w:marRight w:val="0"/>
      <w:marTop w:val="0"/>
      <w:marBottom w:val="0"/>
      <w:divBdr>
        <w:top w:val="none" w:sz="0" w:space="0" w:color="auto"/>
        <w:left w:val="none" w:sz="0" w:space="0" w:color="auto"/>
        <w:bottom w:val="none" w:sz="0" w:space="0" w:color="auto"/>
        <w:right w:val="none" w:sz="0" w:space="0" w:color="auto"/>
      </w:divBdr>
    </w:div>
    <w:div w:id="1828547651">
      <w:bodyDiv w:val="1"/>
      <w:marLeft w:val="0"/>
      <w:marRight w:val="0"/>
      <w:marTop w:val="0"/>
      <w:marBottom w:val="0"/>
      <w:divBdr>
        <w:top w:val="none" w:sz="0" w:space="0" w:color="auto"/>
        <w:left w:val="none" w:sz="0" w:space="0" w:color="auto"/>
        <w:bottom w:val="none" w:sz="0" w:space="0" w:color="auto"/>
        <w:right w:val="none" w:sz="0" w:space="0" w:color="auto"/>
      </w:divBdr>
    </w:div>
    <w:div w:id="1946883584">
      <w:bodyDiv w:val="1"/>
      <w:marLeft w:val="0"/>
      <w:marRight w:val="0"/>
      <w:marTop w:val="0"/>
      <w:marBottom w:val="0"/>
      <w:divBdr>
        <w:top w:val="none" w:sz="0" w:space="0" w:color="auto"/>
        <w:left w:val="none" w:sz="0" w:space="0" w:color="auto"/>
        <w:bottom w:val="none" w:sz="0" w:space="0" w:color="auto"/>
        <w:right w:val="none" w:sz="0" w:space="0" w:color="auto"/>
      </w:divBdr>
    </w:div>
    <w:div w:id="196033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8F5B5-AFFC-4A56-B134-38E9CA9D6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518</Words>
  <Characters>3084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ANEXO Nº 1</vt:lpstr>
    </vt:vector>
  </TitlesOfParts>
  <Company>EMDUPAR S.A.E.S.P</Company>
  <LinksUpToDate>false</LinksUpToDate>
  <CharactersWithSpaces>3595</CharactersWithSpaces>
  <SharedDoc>false</SharedDoc>
  <HLinks>
    <vt:vector size="6" baseType="variant">
      <vt:variant>
        <vt:i4>6946857</vt:i4>
      </vt:variant>
      <vt:variant>
        <vt:i4>0</vt:i4>
      </vt:variant>
      <vt:variant>
        <vt:i4>0</vt:i4>
      </vt:variant>
      <vt:variant>
        <vt:i4>5</vt:i4>
      </vt:variant>
      <vt:variant>
        <vt:lpwstr>http://www.emdupar.com.co/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Nº 1</dc:title>
  <dc:subject/>
  <dc:creator>EMDUPAR S.A.E.S.P</dc:creator>
  <cp:keywords/>
  <dc:description/>
  <cp:lastModifiedBy>mvillar</cp:lastModifiedBy>
  <cp:revision>18</cp:revision>
  <cp:lastPrinted>2010-01-04T23:29:00Z</cp:lastPrinted>
  <dcterms:created xsi:type="dcterms:W3CDTF">2009-12-26T18:08:00Z</dcterms:created>
  <dcterms:modified xsi:type="dcterms:W3CDTF">2010-05-18T19:52:00Z</dcterms:modified>
</cp:coreProperties>
</file>